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8EEC5" w14:textId="75A7E6C7" w:rsidR="09BDD3E3" w:rsidRDefault="09BDD3E3" w:rsidP="09BDD3E3">
      <w:pPr>
        <w:jc w:val="center"/>
        <w:rPr>
          <w:rFonts w:ascii="Georgia" w:hAnsi="Georgia"/>
          <w:b/>
          <w:bCs/>
          <w:sz w:val="36"/>
          <w:szCs w:val="36"/>
        </w:rPr>
      </w:pPr>
      <w:bookmarkStart w:id="0" w:name="_GoBack"/>
      <w:bookmarkEnd w:id="0"/>
    </w:p>
    <w:p w14:paraId="11251981" w14:textId="70E16855" w:rsidR="38BA83D7" w:rsidRDefault="38BA83D7" w:rsidP="09BDD3E3">
      <w:pPr>
        <w:jc w:val="center"/>
      </w:pPr>
      <w:r>
        <w:rPr>
          <w:noProof/>
        </w:rPr>
        <w:drawing>
          <wp:inline distT="0" distB="0" distL="0" distR="0" wp14:anchorId="16B372A8" wp14:editId="527D3321">
            <wp:extent cx="4572000" cy="2809875"/>
            <wp:effectExtent l="0" t="0" r="0" b="0"/>
            <wp:docPr id="1074865858" name="Picture 1074865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C33C8" w14:textId="5459894A" w:rsidR="09BDD3E3" w:rsidRDefault="09BDD3E3" w:rsidP="09BDD3E3">
      <w:pPr>
        <w:jc w:val="center"/>
        <w:rPr>
          <w:rFonts w:ascii="Georgia" w:hAnsi="Georgia"/>
          <w:b/>
          <w:bCs/>
          <w:sz w:val="36"/>
          <w:szCs w:val="36"/>
        </w:rPr>
      </w:pPr>
    </w:p>
    <w:p w14:paraId="123A053A" w14:textId="14904F6E" w:rsidR="001E58F7" w:rsidRDefault="00B8025C" w:rsidP="00B8025C">
      <w:pPr>
        <w:jc w:val="center"/>
        <w:rPr>
          <w:rFonts w:ascii="Georgia" w:hAnsi="Georgia"/>
          <w:b/>
          <w:sz w:val="36"/>
          <w:szCs w:val="36"/>
        </w:rPr>
      </w:pPr>
      <w:r w:rsidRPr="0025711F">
        <w:rPr>
          <w:rFonts w:ascii="Georgia" w:hAnsi="Georgia"/>
          <w:b/>
          <w:sz w:val="36"/>
          <w:szCs w:val="36"/>
        </w:rPr>
        <w:t>Coastal States Organization</w:t>
      </w:r>
    </w:p>
    <w:p w14:paraId="7967568A" w14:textId="0CDC12DA" w:rsidR="00B8025C" w:rsidRDefault="270D742B" w:rsidP="00B8025C">
      <w:pPr>
        <w:jc w:val="center"/>
        <w:rPr>
          <w:rFonts w:ascii="Georgia" w:hAnsi="Georgia"/>
          <w:b/>
          <w:sz w:val="36"/>
          <w:szCs w:val="36"/>
        </w:rPr>
      </w:pPr>
      <w:r w:rsidRPr="09BDD3E3">
        <w:rPr>
          <w:rFonts w:ascii="Georgia" w:hAnsi="Georgia"/>
          <w:b/>
          <w:bCs/>
          <w:sz w:val="36"/>
          <w:szCs w:val="36"/>
        </w:rPr>
        <w:t xml:space="preserve">2023-2028 </w:t>
      </w:r>
      <w:r w:rsidR="00B8025C">
        <w:rPr>
          <w:rFonts w:ascii="Georgia" w:hAnsi="Georgia"/>
          <w:b/>
          <w:sz w:val="36"/>
          <w:szCs w:val="36"/>
        </w:rPr>
        <w:t xml:space="preserve">Strategic Plan </w:t>
      </w:r>
    </w:p>
    <w:p w14:paraId="2FA76E24" w14:textId="26EDDF87" w:rsidR="09BDD3E3" w:rsidRDefault="09BDD3E3" w:rsidP="09BDD3E3">
      <w:pPr>
        <w:jc w:val="center"/>
        <w:rPr>
          <w:rFonts w:ascii="Georgia" w:hAnsi="Georgia"/>
          <w:b/>
          <w:bCs/>
          <w:sz w:val="36"/>
          <w:szCs w:val="36"/>
        </w:rPr>
      </w:pPr>
    </w:p>
    <w:p w14:paraId="1D91FAEF" w14:textId="411ED372" w:rsidR="09BDD3E3" w:rsidRDefault="09BDD3E3" w:rsidP="09BDD3E3">
      <w:pPr>
        <w:jc w:val="center"/>
        <w:rPr>
          <w:rFonts w:ascii="Georgia" w:hAnsi="Georgia"/>
          <w:b/>
          <w:bCs/>
          <w:sz w:val="36"/>
          <w:szCs w:val="36"/>
        </w:rPr>
      </w:pPr>
    </w:p>
    <w:p w14:paraId="4569B634" w14:textId="7F7D719C" w:rsidR="09BDD3E3" w:rsidRDefault="09BDD3E3" w:rsidP="09BDD3E3">
      <w:pPr>
        <w:jc w:val="center"/>
        <w:rPr>
          <w:rFonts w:ascii="Georgia" w:hAnsi="Georgia"/>
          <w:b/>
          <w:bCs/>
          <w:sz w:val="36"/>
          <w:szCs w:val="36"/>
        </w:rPr>
      </w:pPr>
    </w:p>
    <w:p w14:paraId="6D5642F9" w14:textId="77DABAC1" w:rsidR="09BDD3E3" w:rsidRDefault="09BDD3E3" w:rsidP="09BDD3E3">
      <w:pPr>
        <w:jc w:val="center"/>
        <w:rPr>
          <w:rFonts w:ascii="Georgia" w:hAnsi="Georgia"/>
          <w:b/>
          <w:bCs/>
          <w:sz w:val="36"/>
          <w:szCs w:val="36"/>
        </w:rPr>
      </w:pPr>
    </w:p>
    <w:p w14:paraId="2B450DBF" w14:textId="0F7F6FEE" w:rsidR="7BFA6C31" w:rsidRDefault="7BFA6C31" w:rsidP="09BDD3E3">
      <w:pPr>
        <w:jc w:val="center"/>
        <w:rPr>
          <w:rFonts w:ascii="Georgia" w:hAnsi="Georgia"/>
          <w:b/>
          <w:bCs/>
          <w:sz w:val="36"/>
          <w:szCs w:val="36"/>
        </w:rPr>
      </w:pPr>
      <w:r w:rsidRPr="09BDD3E3">
        <w:rPr>
          <w:rFonts w:ascii="Georgia" w:hAnsi="Georgia"/>
          <w:sz w:val="32"/>
          <w:szCs w:val="32"/>
        </w:rPr>
        <w:t>February 2023</w:t>
      </w:r>
    </w:p>
    <w:p w14:paraId="55EB5712" w14:textId="20D90067" w:rsidR="09BDD3E3" w:rsidRDefault="09BDD3E3">
      <w:r>
        <w:br w:type="page"/>
      </w:r>
    </w:p>
    <w:p w14:paraId="19F6D05B" w14:textId="66DFDBF4" w:rsidR="1ECCEC06" w:rsidRDefault="1ECCEC06" w:rsidP="09BDD3E3">
      <w:pPr>
        <w:pStyle w:val="Heading1"/>
      </w:pPr>
      <w:r w:rsidRPr="09BDD3E3">
        <w:rPr>
          <w:b/>
          <w:bCs/>
        </w:rPr>
        <w:lastRenderedPageBreak/>
        <w:t>Introduction</w:t>
      </w:r>
    </w:p>
    <w:p w14:paraId="36521E1F" w14:textId="12B5523F" w:rsidR="00AE52D2" w:rsidRDefault="00AE52D2" w:rsidP="09BDD3E3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sz w:val="24"/>
          <w:szCs w:val="24"/>
        </w:rPr>
        <w:t xml:space="preserve">The Coastal States Organization (CSO) represents the nation’s coastal </w:t>
      </w:r>
      <w:r w:rsidR="27CB88B7" w:rsidRPr="63B454B3">
        <w:rPr>
          <w:rFonts w:ascii="Times New Roman" w:eastAsia="Times New Roman" w:hAnsi="Times New Roman" w:cs="Times New Roman"/>
          <w:sz w:val="24"/>
          <w:szCs w:val="24"/>
        </w:rPr>
        <w:t>S</w:t>
      </w:r>
      <w:r w:rsidR="4A6B45EA" w:rsidRPr="63B454B3">
        <w:rPr>
          <w:rFonts w:ascii="Times New Roman" w:eastAsia="Times New Roman" w:hAnsi="Times New Roman" w:cs="Times New Roman"/>
          <w:sz w:val="24"/>
          <w:szCs w:val="24"/>
        </w:rPr>
        <w:t xml:space="preserve">tates, </w:t>
      </w:r>
      <w:r w:rsidR="1D304C06" w:rsidRPr="63B454B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9BDD3E3">
        <w:rPr>
          <w:rFonts w:ascii="Times New Roman" w:eastAsia="Times New Roman" w:hAnsi="Times New Roman" w:cs="Times New Roman"/>
          <w:sz w:val="24"/>
          <w:szCs w:val="24"/>
        </w:rPr>
        <w:t xml:space="preserve">erritories, and </w:t>
      </w:r>
      <w:r w:rsidR="4082620D" w:rsidRPr="63B454B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9BDD3E3">
        <w:rPr>
          <w:rFonts w:ascii="Times New Roman" w:eastAsia="Times New Roman" w:hAnsi="Times New Roman" w:cs="Times New Roman"/>
          <w:sz w:val="24"/>
          <w:szCs w:val="24"/>
        </w:rPr>
        <w:t>ommonwealths on ocean, coastal, and Great Lake management issues. CSO works at the nexus of coastal science research, social science, policy, and outreach to inform decision-making and provide coastal communities with tools to improve their capacity to understand, plan for, and respond to changing coasts now and into the future.</w:t>
      </w:r>
      <w:r w:rsidR="02AEDE65" w:rsidRPr="646DA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2AEDE65" w:rsidRPr="63B454B3">
        <w:rPr>
          <w:rFonts w:ascii="Times New Roman" w:eastAsia="Times New Roman" w:hAnsi="Times New Roman" w:cs="Times New Roman"/>
          <w:sz w:val="24"/>
          <w:szCs w:val="24"/>
        </w:rPr>
        <w:t>CSO’s Membership consists of Governor appointed delegates</w:t>
      </w:r>
      <w:r w:rsidR="4943C7DA" w:rsidRPr="63B454B3">
        <w:rPr>
          <w:rFonts w:ascii="Times New Roman" w:eastAsia="Times New Roman" w:hAnsi="Times New Roman" w:cs="Times New Roman"/>
          <w:sz w:val="24"/>
          <w:szCs w:val="24"/>
        </w:rPr>
        <w:t xml:space="preserve">, typically the head of the </w:t>
      </w:r>
      <w:r w:rsidR="5C7044AD" w:rsidRPr="63B454B3">
        <w:rPr>
          <w:rFonts w:ascii="Times New Roman" w:eastAsia="Times New Roman" w:hAnsi="Times New Roman" w:cs="Times New Roman"/>
          <w:sz w:val="24"/>
          <w:szCs w:val="24"/>
        </w:rPr>
        <w:t>State, Territory, or Commonwealth’s Coastal Zone Management Program (CZMP).</w:t>
      </w:r>
    </w:p>
    <w:p w14:paraId="70DCF23E" w14:textId="2FAD8A4B" w:rsidR="00AE52D2" w:rsidRDefault="02AEDE65" w:rsidP="09BDD3E3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73CE0C2E">
        <w:rPr>
          <w:rFonts w:ascii="Times New Roman" w:eastAsia="Times New Roman" w:hAnsi="Times New Roman" w:cs="Times New Roman"/>
          <w:sz w:val="24"/>
          <w:szCs w:val="24"/>
        </w:rPr>
        <w:t>CSO’s</w:t>
      </w:r>
      <w:r w:rsidR="00AE52D2" w:rsidRPr="09BDD3E3">
        <w:rPr>
          <w:rFonts w:ascii="Times New Roman" w:eastAsia="Times New Roman" w:hAnsi="Times New Roman" w:cs="Times New Roman"/>
          <w:sz w:val="24"/>
          <w:szCs w:val="24"/>
        </w:rPr>
        <w:t xml:space="preserve"> organizational objectives are summarized in our vision, mission, who we serve, and niche.</w:t>
      </w:r>
    </w:p>
    <w:tbl>
      <w:tblPr>
        <w:tblW w:w="90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7185"/>
      </w:tblGrid>
      <w:tr w:rsidR="001E58F7" w:rsidRPr="001E58F7" w14:paraId="03B46A8D" w14:textId="77777777" w:rsidTr="09BDD3E3">
        <w:trPr>
          <w:trHeight w:val="803"/>
          <w:jc w:val="center"/>
        </w:trPr>
        <w:tc>
          <w:tcPr>
            <w:tcW w:w="1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9B0D76C" w14:textId="77777777" w:rsidR="001E58F7" w:rsidRPr="001E58F7" w:rsidRDefault="001E58F7" w:rsidP="001E58F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9BDD3E3">
              <w:rPr>
                <w:rFonts w:ascii="Arial" w:eastAsia="Arial" w:hAnsi="Arial" w:cs="Arial"/>
                <w:b/>
                <w:sz w:val="24"/>
                <w:szCs w:val="24"/>
              </w:rPr>
              <w:t>Our Vision</w:t>
            </w:r>
          </w:p>
        </w:tc>
        <w:tc>
          <w:tcPr>
            <w:tcW w:w="71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0450A99" w14:textId="21AE7F8A" w:rsidR="001E58F7" w:rsidRPr="001E58F7" w:rsidRDefault="001E58F7" w:rsidP="001E5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BDD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="00D20E7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9BDD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ision of CSO is that the nation’s coastal areas are </w:t>
            </w:r>
            <w:r w:rsidR="5FD3FDFE" w:rsidRPr="09BDD3E3">
              <w:rPr>
                <w:rFonts w:ascii="Times New Roman" w:eastAsia="Times New Roman" w:hAnsi="Times New Roman" w:cs="Times New Roman"/>
                <w:sz w:val="24"/>
                <w:szCs w:val="24"/>
              </w:rPr>
              <w:t>sustainably</w:t>
            </w:r>
            <w:r w:rsidRPr="09BDD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4867B2FA" w:rsidRPr="09BDD3E3">
              <w:rPr>
                <w:rFonts w:ascii="Times New Roman" w:eastAsia="Times New Roman" w:hAnsi="Times New Roman" w:cs="Times New Roman"/>
                <w:sz w:val="24"/>
                <w:szCs w:val="24"/>
              </w:rPr>
              <w:t>and equitably</w:t>
            </w:r>
            <w:r w:rsidR="5FD3FDFE" w:rsidRPr="09BDD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9BDD3E3">
              <w:rPr>
                <w:rFonts w:ascii="Times New Roman" w:eastAsia="Times New Roman" w:hAnsi="Times New Roman" w:cs="Times New Roman"/>
                <w:sz w:val="24"/>
                <w:szCs w:val="24"/>
              </w:rPr>
              <w:t>managed to balance economic and resource values and uses.</w:t>
            </w:r>
          </w:p>
        </w:tc>
      </w:tr>
      <w:tr w:rsidR="001E58F7" w:rsidRPr="001E58F7" w14:paraId="008C5DC1" w14:textId="77777777" w:rsidTr="09BDD3E3">
        <w:trPr>
          <w:trHeight w:val="1213"/>
          <w:jc w:val="center"/>
        </w:trPr>
        <w:tc>
          <w:tcPr>
            <w:tcW w:w="1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B6843F8" w14:textId="77777777" w:rsidR="001E58F7" w:rsidRPr="001E58F7" w:rsidRDefault="001E58F7" w:rsidP="001E58F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9BDD3E3">
              <w:rPr>
                <w:rFonts w:ascii="Arial" w:eastAsia="Arial" w:hAnsi="Arial" w:cs="Arial"/>
                <w:b/>
                <w:sz w:val="24"/>
                <w:szCs w:val="24"/>
              </w:rPr>
              <w:t>Our Mission</w:t>
            </w:r>
          </w:p>
        </w:tc>
        <w:tc>
          <w:tcPr>
            <w:tcW w:w="71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A044308" w14:textId="14F427E0" w:rsidR="001E58F7" w:rsidRPr="001E58F7" w:rsidRDefault="001E58F7" w:rsidP="001E5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BDD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CSO </w:t>
            </w:r>
            <w:r w:rsidR="00CF6691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9BDD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ission is to support the work and shared </w:t>
            </w:r>
            <w:r w:rsidR="00FD062B" w:rsidRPr="09BDD3E3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9BDD3E3">
              <w:rPr>
                <w:rFonts w:ascii="Times New Roman" w:eastAsia="Times New Roman" w:hAnsi="Times New Roman" w:cs="Times New Roman"/>
                <w:sz w:val="24"/>
                <w:szCs w:val="24"/>
              </w:rPr>
              <w:t>ision of the coastal states and territories for the protection, conservation, responsible use, and sustainable economic development of the nation’s coastal resources.</w:t>
            </w:r>
          </w:p>
        </w:tc>
      </w:tr>
      <w:tr w:rsidR="001E58F7" w:rsidRPr="001E58F7" w14:paraId="296C619D" w14:textId="77777777" w:rsidTr="09BDD3E3">
        <w:trPr>
          <w:trHeight w:val="803"/>
          <w:jc w:val="center"/>
        </w:trPr>
        <w:tc>
          <w:tcPr>
            <w:tcW w:w="1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3F57268" w14:textId="77777777" w:rsidR="001E58F7" w:rsidRPr="001E58F7" w:rsidRDefault="001E58F7" w:rsidP="001E58F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9BDD3E3">
              <w:rPr>
                <w:rFonts w:ascii="Arial" w:eastAsia="Arial" w:hAnsi="Arial" w:cs="Arial"/>
                <w:b/>
                <w:sz w:val="24"/>
                <w:szCs w:val="24"/>
              </w:rPr>
              <w:t>Who We Serve</w:t>
            </w:r>
          </w:p>
        </w:tc>
        <w:tc>
          <w:tcPr>
            <w:tcW w:w="71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A32C997" w14:textId="5DD9BF0D" w:rsidR="001E58F7" w:rsidRPr="001E58F7" w:rsidRDefault="00D704DE" w:rsidP="001E5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CSO</w:t>
            </w:r>
            <w:r w:rsidR="001E58F7" w:rsidRPr="09BDD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represent</w:t>
            </w:r>
            <w:r w:rsidR="00FD062B" w:rsidRPr="09BDD3E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1E58F7" w:rsidRPr="09BDD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nation’s coastal states and territories on coastal management issues.</w:t>
            </w:r>
          </w:p>
        </w:tc>
      </w:tr>
      <w:tr w:rsidR="001E58F7" w:rsidRPr="001E58F7" w14:paraId="149500A2" w14:textId="77777777" w:rsidTr="09BDD3E3">
        <w:trPr>
          <w:trHeight w:val="1723"/>
          <w:jc w:val="center"/>
        </w:trPr>
        <w:tc>
          <w:tcPr>
            <w:tcW w:w="1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DE98543" w14:textId="0EEDF3DE" w:rsidR="001E58F7" w:rsidRPr="001E58F7" w:rsidRDefault="3A57B046" w:rsidP="001E58F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67DF5E5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Our </w:t>
            </w:r>
            <w:r w:rsidR="001E58F7" w:rsidRPr="09BDD3E3">
              <w:rPr>
                <w:rFonts w:ascii="Arial" w:eastAsia="Arial" w:hAnsi="Arial" w:cs="Arial"/>
                <w:b/>
                <w:sz w:val="24"/>
                <w:szCs w:val="24"/>
              </w:rPr>
              <w:t>Niche</w:t>
            </w:r>
          </w:p>
        </w:tc>
        <w:tc>
          <w:tcPr>
            <w:tcW w:w="71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6154D0A8" w14:textId="604C1F7D" w:rsidR="00BA6800" w:rsidRDefault="00D704DE" w:rsidP="001E5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BDD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Coastal States Organization </w:t>
            </w:r>
            <w:r w:rsidR="009633EA" w:rsidRPr="09BDD3E3">
              <w:rPr>
                <w:rFonts w:ascii="Times New Roman" w:eastAsia="Times New Roman" w:hAnsi="Times New Roman" w:cs="Times New Roman"/>
                <w:sz w:val="24"/>
                <w:szCs w:val="24"/>
              </w:rPr>
              <w:t>represents</w:t>
            </w:r>
            <w:r w:rsidR="00BA6800" w:rsidRPr="09BDD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interests of the State and Territory Coastal Management Programs and their work with federal decision-makers.</w:t>
            </w:r>
          </w:p>
          <w:p w14:paraId="2E62F5CB" w14:textId="77777777" w:rsidR="00CA4C2D" w:rsidRPr="009E2CE8" w:rsidRDefault="00CA4C2D" w:rsidP="001E58F7">
            <w:pPr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6B4AE440" w14:textId="17884794" w:rsidR="00476D48" w:rsidRDefault="00D704DE" w:rsidP="001E5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BDD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CSO </w:t>
            </w:r>
            <w:r w:rsidR="001E58F7" w:rsidRPr="09BDD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a leader and trusted source of information for coastal, ocean, and Great Lakes management. </w:t>
            </w:r>
          </w:p>
          <w:p w14:paraId="2706AFB5" w14:textId="77777777" w:rsidR="00CA4C2D" w:rsidRPr="009E2CE8" w:rsidRDefault="00CA4C2D" w:rsidP="001E58F7">
            <w:pPr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42AA2688" w14:textId="257C2791" w:rsidR="001E58F7" w:rsidRPr="001E58F7" w:rsidRDefault="001E58F7" w:rsidP="001E5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BDD3E3">
              <w:rPr>
                <w:rFonts w:ascii="Times New Roman" w:eastAsia="Times New Roman" w:hAnsi="Times New Roman" w:cs="Times New Roman"/>
                <w:sz w:val="24"/>
                <w:szCs w:val="24"/>
              </w:rPr>
              <w:t>CSO is a respected</w:t>
            </w:r>
            <w:r w:rsidR="00476D48" w:rsidRPr="09BDD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unified </w:t>
            </w:r>
            <w:r w:rsidRPr="09BDD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voice </w:t>
            </w:r>
            <w:r w:rsidR="008A6046" w:rsidRPr="09BDD3E3">
              <w:rPr>
                <w:rFonts w:ascii="Times New Roman" w:eastAsia="Times New Roman" w:hAnsi="Times New Roman" w:cs="Times New Roman"/>
                <w:sz w:val="24"/>
                <w:szCs w:val="24"/>
              </w:rPr>
              <w:t>that brings together</w:t>
            </w:r>
            <w:r w:rsidRPr="09BDD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coastal states and territories </w:t>
            </w:r>
            <w:r w:rsidR="008A6046" w:rsidRPr="09BDD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 w:rsidR="00F74142" w:rsidRPr="09BDD3E3">
              <w:rPr>
                <w:rFonts w:ascii="Times New Roman" w:eastAsia="Times New Roman" w:hAnsi="Times New Roman" w:cs="Times New Roman"/>
                <w:sz w:val="24"/>
                <w:szCs w:val="24"/>
              </w:rPr>
              <w:t>issues of mutual interest.</w:t>
            </w:r>
          </w:p>
        </w:tc>
      </w:tr>
    </w:tbl>
    <w:p w14:paraId="087FE357" w14:textId="11E215F9" w:rsidR="0068617C" w:rsidRDefault="0068617C" w:rsidP="09BDD3E3">
      <w:pPr>
        <w:spacing w:after="0"/>
      </w:pPr>
    </w:p>
    <w:p w14:paraId="6AE514F4" w14:textId="63D28171" w:rsidR="00747C21" w:rsidRDefault="1C72EDCB" w:rsidP="09BDD3E3">
      <w:pPr>
        <w:spacing w:after="0"/>
      </w:pPr>
      <w:r w:rsidRPr="09BDD3E3">
        <w:rPr>
          <w:rFonts w:ascii="Times New Roman" w:eastAsia="Times New Roman" w:hAnsi="Times New Roman" w:cs="Times New Roman"/>
          <w:sz w:val="24"/>
          <w:szCs w:val="24"/>
        </w:rPr>
        <w:t>The audience for the CSO Strategic Plan is CSO Members and Staff, nonprofit partners, and potential funders.</w:t>
      </w:r>
    </w:p>
    <w:p w14:paraId="5C972435" w14:textId="66BDF729" w:rsidR="00747C21" w:rsidRDefault="007C7926" w:rsidP="007C7926">
      <w:pPr>
        <w:spacing w:after="0"/>
      </w:pPr>
      <w:r>
        <w:br w:type="page"/>
      </w:r>
    </w:p>
    <w:p w14:paraId="172D9978" w14:textId="31E01B60" w:rsidR="003D0A1D" w:rsidRPr="0014306D" w:rsidRDefault="7EF18F08" w:rsidP="09BDD3E3">
      <w:pPr>
        <w:pStyle w:val="Heading1"/>
        <w:rPr>
          <w:b/>
        </w:rPr>
      </w:pPr>
      <w:r w:rsidRPr="09BDD3E3">
        <w:rPr>
          <w:b/>
          <w:bCs/>
        </w:rPr>
        <w:lastRenderedPageBreak/>
        <w:t xml:space="preserve">CSO 2023-2028 Strategic </w:t>
      </w:r>
      <w:r w:rsidR="003D0A1D" w:rsidRPr="09BDD3E3">
        <w:rPr>
          <w:b/>
          <w:bCs/>
        </w:rPr>
        <w:t>Goals</w:t>
      </w:r>
      <w:r w:rsidR="6CC63020" w:rsidRPr="09BDD3E3">
        <w:rPr>
          <w:b/>
          <w:bCs/>
        </w:rPr>
        <w:t xml:space="preserve"> and Objectives</w:t>
      </w:r>
    </w:p>
    <w:p w14:paraId="1F697D0C" w14:textId="13015B82" w:rsidR="003D0A1D" w:rsidRDefault="6CC63020" w:rsidP="09BDD3E3">
      <w:pPr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sz w:val="24"/>
          <w:szCs w:val="24"/>
        </w:rPr>
        <w:t>CSO’s 2023-2028 strategic goals are divided into External Campaign Goals</w:t>
      </w:r>
      <w:r w:rsidR="715531A8" w:rsidRPr="09BDD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6A903CC" w:rsidRPr="09BDD3E3">
        <w:rPr>
          <w:rFonts w:ascii="Times New Roman" w:eastAsia="Times New Roman" w:hAnsi="Times New Roman" w:cs="Times New Roman"/>
          <w:sz w:val="24"/>
          <w:szCs w:val="24"/>
        </w:rPr>
        <w:t>and</w:t>
      </w:r>
      <w:r w:rsidR="232FEECF" w:rsidRPr="09BDD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6A903CC" w:rsidRPr="09BDD3E3">
        <w:rPr>
          <w:rFonts w:ascii="Times New Roman" w:eastAsia="Times New Roman" w:hAnsi="Times New Roman" w:cs="Times New Roman"/>
          <w:sz w:val="24"/>
          <w:szCs w:val="24"/>
        </w:rPr>
        <w:t>Internal Organizational Goal</w:t>
      </w:r>
      <w:r w:rsidR="2CCDE835" w:rsidRPr="09BDD3E3">
        <w:rPr>
          <w:rFonts w:ascii="Times New Roman" w:eastAsia="Times New Roman" w:hAnsi="Times New Roman" w:cs="Times New Roman"/>
          <w:sz w:val="24"/>
          <w:szCs w:val="24"/>
        </w:rPr>
        <w:t>s. The External Campaign Goals center around our work to advance CSO Member priorities on ocean, coastal, and Great Lake management issues.</w:t>
      </w:r>
      <w:r w:rsidR="0224EE0C" w:rsidRPr="09BDD3E3">
        <w:rPr>
          <w:rFonts w:ascii="Times New Roman" w:eastAsia="Times New Roman" w:hAnsi="Times New Roman" w:cs="Times New Roman"/>
          <w:sz w:val="24"/>
          <w:szCs w:val="24"/>
        </w:rPr>
        <w:t xml:space="preserve"> The Internal Organizational Goals are focused on ensuring the long-term sustainable </w:t>
      </w:r>
      <w:r w:rsidR="009E2CE8">
        <w:rPr>
          <w:rFonts w:ascii="Times New Roman" w:eastAsia="Times New Roman" w:hAnsi="Times New Roman" w:cs="Times New Roman"/>
          <w:sz w:val="24"/>
          <w:szCs w:val="24"/>
        </w:rPr>
        <w:t>operations</w:t>
      </w:r>
      <w:r w:rsidR="0224EE0C" w:rsidRPr="09BDD3E3">
        <w:rPr>
          <w:rFonts w:ascii="Times New Roman" w:eastAsia="Times New Roman" w:hAnsi="Times New Roman" w:cs="Times New Roman"/>
          <w:sz w:val="24"/>
          <w:szCs w:val="24"/>
        </w:rPr>
        <w:t xml:space="preserve"> of CSO.</w:t>
      </w:r>
    </w:p>
    <w:p w14:paraId="34A227CE" w14:textId="7D76E21F" w:rsidR="003D0A1D" w:rsidRDefault="0224EE0C" w:rsidP="09BDD3E3">
      <w:pPr>
        <w:pStyle w:val="Heading1"/>
      </w:pPr>
      <w:r w:rsidRPr="09BDD3E3">
        <w:rPr>
          <w:b/>
          <w:bCs/>
        </w:rPr>
        <w:t>External Campaign Goals</w:t>
      </w:r>
    </w:p>
    <w:p w14:paraId="4B653FA6" w14:textId="704470FD" w:rsidR="003D0A1D" w:rsidRDefault="0224EE0C" w:rsidP="09BDD3E3">
      <w:pPr>
        <w:pStyle w:val="Heading2"/>
        <w:rPr>
          <w:rFonts w:cstheme="minorBidi"/>
          <w:b/>
          <w:color w:val="auto"/>
          <w:sz w:val="24"/>
          <w:szCs w:val="24"/>
        </w:rPr>
      </w:pPr>
      <w:r w:rsidRPr="09BDD3E3">
        <w:rPr>
          <w:b/>
          <w:bCs/>
          <w:color w:val="auto"/>
        </w:rPr>
        <w:t xml:space="preserve">Goal 1. </w:t>
      </w:r>
      <w:r w:rsidR="003D0A1D" w:rsidRPr="09BDD3E3">
        <w:rPr>
          <w:rFonts w:cstheme="minorBidi"/>
          <w:b/>
          <w:color w:val="auto"/>
          <w:sz w:val="24"/>
          <w:szCs w:val="24"/>
        </w:rPr>
        <w:t>Enhance the capacity of Coastal Zone Management Programs</w:t>
      </w:r>
      <w:r w:rsidR="00BF452B" w:rsidRPr="09BDD3E3">
        <w:rPr>
          <w:rFonts w:cstheme="minorBidi"/>
          <w:b/>
          <w:color w:val="auto"/>
          <w:sz w:val="24"/>
          <w:szCs w:val="24"/>
        </w:rPr>
        <w:t xml:space="preserve"> (CZMPs</w:t>
      </w:r>
      <w:r w:rsidR="00BF452B" w:rsidRPr="09BDD3E3">
        <w:rPr>
          <w:rFonts w:cstheme="minorBidi"/>
          <w:b/>
          <w:bCs/>
          <w:color w:val="auto"/>
          <w:sz w:val="24"/>
          <w:szCs w:val="24"/>
        </w:rPr>
        <w:t>)</w:t>
      </w:r>
    </w:p>
    <w:p w14:paraId="298C20B8" w14:textId="49471F9B" w:rsidR="00E37F5C" w:rsidRDefault="00E37F5C" w:rsidP="09BDD3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sz w:val="24"/>
          <w:szCs w:val="24"/>
        </w:rPr>
        <w:t xml:space="preserve">State CZMPs </w:t>
      </w:r>
      <w:r w:rsidR="006F0A65" w:rsidRPr="09BDD3E3">
        <w:rPr>
          <w:rFonts w:ascii="Times New Roman" w:eastAsia="Times New Roman" w:hAnsi="Times New Roman" w:cs="Times New Roman"/>
          <w:sz w:val="24"/>
          <w:szCs w:val="24"/>
        </w:rPr>
        <w:t xml:space="preserve">have a wide range of </w:t>
      </w:r>
      <w:r w:rsidR="004C7A74" w:rsidRPr="09BDD3E3">
        <w:rPr>
          <w:rFonts w:ascii="Times New Roman" w:eastAsia="Times New Roman" w:hAnsi="Times New Roman" w:cs="Times New Roman"/>
          <w:sz w:val="24"/>
          <w:szCs w:val="24"/>
        </w:rPr>
        <w:t xml:space="preserve">coastal responsibilities and </w:t>
      </w:r>
      <w:r w:rsidR="001A2163" w:rsidRPr="09BDD3E3">
        <w:rPr>
          <w:rFonts w:ascii="Times New Roman" w:eastAsia="Times New Roman" w:hAnsi="Times New Roman" w:cs="Times New Roman"/>
          <w:sz w:val="24"/>
          <w:szCs w:val="24"/>
        </w:rPr>
        <w:t xml:space="preserve">are tasked with balancing multiple competing uses of the coastal zone. </w:t>
      </w:r>
      <w:r w:rsidR="00AD5DB0" w:rsidRPr="09BDD3E3">
        <w:rPr>
          <w:rFonts w:ascii="Times New Roman" w:eastAsia="Times New Roman" w:hAnsi="Times New Roman" w:cs="Times New Roman"/>
          <w:sz w:val="24"/>
          <w:szCs w:val="24"/>
        </w:rPr>
        <w:t xml:space="preserve">CSO works to increase CZMPs ability to </w:t>
      </w:r>
      <w:r w:rsidR="001E0826" w:rsidRPr="09BDD3E3">
        <w:rPr>
          <w:rFonts w:ascii="Times New Roman" w:eastAsia="Times New Roman" w:hAnsi="Times New Roman" w:cs="Times New Roman"/>
          <w:sz w:val="24"/>
          <w:szCs w:val="24"/>
        </w:rPr>
        <w:t>achieve their</w:t>
      </w:r>
      <w:r w:rsidR="006D5850" w:rsidRPr="09BDD3E3">
        <w:rPr>
          <w:rFonts w:ascii="Times New Roman" w:eastAsia="Times New Roman" w:hAnsi="Times New Roman" w:cs="Times New Roman"/>
          <w:sz w:val="24"/>
          <w:szCs w:val="24"/>
        </w:rPr>
        <w:t xml:space="preserve"> goals </w:t>
      </w:r>
      <w:r w:rsidR="008204B8" w:rsidRPr="09BDD3E3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D5850" w:rsidRPr="09BDD3E3">
        <w:rPr>
          <w:rFonts w:ascii="Times New Roman" w:eastAsia="Times New Roman" w:hAnsi="Times New Roman" w:cs="Times New Roman"/>
          <w:sz w:val="24"/>
          <w:szCs w:val="24"/>
        </w:rPr>
        <w:t xml:space="preserve"> ways that </w:t>
      </w:r>
      <w:r w:rsidR="003F3912" w:rsidRPr="09BDD3E3">
        <w:rPr>
          <w:rFonts w:ascii="Times New Roman" w:eastAsia="Times New Roman" w:hAnsi="Times New Roman" w:cs="Times New Roman"/>
          <w:sz w:val="24"/>
          <w:szCs w:val="24"/>
        </w:rPr>
        <w:t>enhance coastal community resilience</w:t>
      </w:r>
      <w:r w:rsidR="004A2B4A" w:rsidRPr="09BDD3E3">
        <w:rPr>
          <w:rFonts w:ascii="Times New Roman" w:eastAsia="Times New Roman" w:hAnsi="Times New Roman" w:cs="Times New Roman"/>
          <w:sz w:val="24"/>
          <w:szCs w:val="24"/>
        </w:rPr>
        <w:t xml:space="preserve">, address </w:t>
      </w:r>
      <w:r w:rsidR="00152C9D" w:rsidRPr="09BDD3E3">
        <w:rPr>
          <w:rFonts w:ascii="Times New Roman" w:eastAsia="Times New Roman" w:hAnsi="Times New Roman" w:cs="Times New Roman"/>
          <w:sz w:val="24"/>
          <w:szCs w:val="24"/>
        </w:rPr>
        <w:t>climate impacts</w:t>
      </w:r>
      <w:r w:rsidR="08A11183" w:rsidRPr="63B454B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2C9D" w:rsidRPr="09BDD3E3">
        <w:rPr>
          <w:rFonts w:ascii="Times New Roman" w:eastAsia="Times New Roman" w:hAnsi="Times New Roman" w:cs="Times New Roman"/>
          <w:sz w:val="24"/>
          <w:szCs w:val="24"/>
        </w:rPr>
        <w:t xml:space="preserve"> and new pressures</w:t>
      </w:r>
      <w:r w:rsidR="0057697F" w:rsidRPr="09BDD3E3">
        <w:rPr>
          <w:rFonts w:ascii="Times New Roman" w:eastAsia="Times New Roman" w:hAnsi="Times New Roman" w:cs="Times New Roman"/>
          <w:sz w:val="24"/>
          <w:szCs w:val="24"/>
        </w:rPr>
        <w:t xml:space="preserve"> in the coastal zone</w:t>
      </w:r>
      <w:r w:rsidR="00DD4CFD">
        <w:rPr>
          <w:rFonts w:ascii="Times New Roman" w:eastAsia="Times New Roman" w:hAnsi="Times New Roman" w:cs="Times New Roman"/>
          <w:sz w:val="24"/>
          <w:szCs w:val="24"/>
        </w:rPr>
        <w:t xml:space="preserve">. We do this through </w:t>
      </w:r>
      <w:r w:rsidR="0086029E">
        <w:rPr>
          <w:rFonts w:ascii="Times New Roman" w:eastAsia="Times New Roman" w:hAnsi="Times New Roman" w:cs="Times New Roman"/>
          <w:sz w:val="24"/>
          <w:szCs w:val="24"/>
        </w:rPr>
        <w:t xml:space="preserve">advocacy, education, </w:t>
      </w:r>
      <w:r w:rsidR="00343A8B">
        <w:rPr>
          <w:rFonts w:ascii="Times New Roman" w:eastAsia="Times New Roman" w:hAnsi="Times New Roman" w:cs="Times New Roman"/>
          <w:sz w:val="24"/>
          <w:szCs w:val="24"/>
        </w:rPr>
        <w:t>network and relationship building, and</w:t>
      </w:r>
      <w:r w:rsidR="004A2B4A" w:rsidRPr="09BDD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6F8" w:rsidRPr="09BDD3E3">
        <w:rPr>
          <w:rFonts w:ascii="Times New Roman" w:eastAsia="Times New Roman" w:hAnsi="Times New Roman" w:cs="Times New Roman"/>
          <w:sz w:val="24"/>
          <w:szCs w:val="24"/>
        </w:rPr>
        <w:t>justice-oriented</w:t>
      </w:r>
      <w:r w:rsidR="004A2B4A" w:rsidRPr="09BDD3E3">
        <w:rPr>
          <w:rFonts w:ascii="Times New Roman" w:eastAsia="Times New Roman" w:hAnsi="Times New Roman" w:cs="Times New Roman"/>
          <w:sz w:val="24"/>
          <w:szCs w:val="24"/>
        </w:rPr>
        <w:t xml:space="preserve"> programm</w:t>
      </w:r>
      <w:r w:rsidR="008006F8" w:rsidRPr="09BDD3E3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4A2B4A" w:rsidRPr="09BDD3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4D8DBA" w14:textId="5D292ADE" w:rsidR="09BDD3E3" w:rsidRDefault="09BDD3E3" w:rsidP="09BDD3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CCD4A3D" w14:textId="7C580C54" w:rsidR="008006F8" w:rsidRDefault="008006F8" w:rsidP="09BDD3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sz w:val="24"/>
          <w:szCs w:val="24"/>
        </w:rPr>
        <w:t>We will do this through</w:t>
      </w:r>
      <w:r w:rsidR="1209EF6E" w:rsidRPr="09BDD3E3">
        <w:rPr>
          <w:rFonts w:ascii="Times New Roman" w:eastAsia="Times New Roman" w:hAnsi="Times New Roman" w:cs="Times New Roman"/>
          <w:sz w:val="24"/>
          <w:szCs w:val="24"/>
        </w:rPr>
        <w:t xml:space="preserve"> the following Strategic Objectives – </w:t>
      </w:r>
    </w:p>
    <w:p w14:paraId="1C5E3D1C" w14:textId="08562E08" w:rsidR="09BDD3E3" w:rsidRDefault="09BDD3E3" w:rsidP="09BDD3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1810938" w14:textId="080027DA" w:rsidR="00534E4F" w:rsidRDefault="1209EF6E" w:rsidP="09BDD3E3">
      <w:pPr>
        <w:pStyle w:val="Heading3"/>
        <w:rPr>
          <w:rFonts w:ascii="Times New Roman" w:eastAsia="Times New Roman" w:hAnsi="Times New Roman" w:cs="Times New Roman"/>
          <w:b/>
          <w:bCs/>
        </w:rPr>
      </w:pPr>
      <w:r w:rsidRPr="09BDD3E3">
        <w:rPr>
          <w:b/>
          <w:bCs/>
        </w:rPr>
        <w:t xml:space="preserve">Objective 1. </w:t>
      </w:r>
      <w:r w:rsidR="00534E4F" w:rsidRPr="09BDD3E3">
        <w:rPr>
          <w:b/>
        </w:rPr>
        <w:t>Funding</w:t>
      </w:r>
      <w:r w:rsidR="00B02149" w:rsidRPr="09BDD3E3">
        <w:rPr>
          <w:b/>
          <w:bCs/>
        </w:rPr>
        <w:t xml:space="preserve"> </w:t>
      </w:r>
    </w:p>
    <w:p w14:paraId="1ACE7B4A" w14:textId="164A0FE3" w:rsidR="00534E4F" w:rsidRDefault="00CE6CC3" w:rsidP="09BDD3E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CSO will work to increase funding to </w:t>
      </w:r>
      <w:r w:rsidR="00317A23" w:rsidRPr="09BDD3E3">
        <w:rPr>
          <w:rFonts w:ascii="Times New Roman" w:eastAsia="Times New Roman" w:hAnsi="Times New Roman" w:cs="Times New Roman"/>
          <w:i/>
          <w:sz w:val="24"/>
          <w:szCs w:val="24"/>
        </w:rPr>
        <w:t>CZMPs.</w:t>
      </w:r>
    </w:p>
    <w:p w14:paraId="3B45150E" w14:textId="1B4B25EA" w:rsidR="00EB0F11" w:rsidRDefault="67D0CD5B" w:rsidP="09BDD3E3">
      <w:pPr>
        <w:pStyle w:val="ListParagraph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1. </w:t>
      </w:r>
      <w:r w:rsidR="00EB0F11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Annual </w:t>
      </w:r>
      <w:r w:rsidR="05584D0F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EB0F11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pprop</w:t>
      </w:r>
      <w:r w:rsidR="052C12BD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riations –</w:t>
      </w:r>
      <w:r w:rsidR="00317A23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7A23" w:rsidRPr="09BDD3E3">
        <w:rPr>
          <w:rFonts w:ascii="Times New Roman" w:eastAsia="Times New Roman" w:hAnsi="Times New Roman" w:cs="Times New Roman"/>
          <w:sz w:val="24"/>
          <w:szCs w:val="24"/>
        </w:rPr>
        <w:t xml:space="preserve">CSO will </w:t>
      </w:r>
      <w:r w:rsidR="00BC4B86" w:rsidRPr="09BDD3E3">
        <w:rPr>
          <w:rFonts w:ascii="Times New Roman" w:eastAsia="Times New Roman" w:hAnsi="Times New Roman" w:cs="Times New Roman"/>
          <w:sz w:val="24"/>
          <w:szCs w:val="24"/>
        </w:rPr>
        <w:t xml:space="preserve">work to maintain </w:t>
      </w:r>
      <w:r w:rsidR="00343A8B">
        <w:rPr>
          <w:rFonts w:ascii="Times New Roman" w:eastAsia="Times New Roman" w:hAnsi="Times New Roman" w:cs="Times New Roman"/>
          <w:sz w:val="24"/>
          <w:szCs w:val="24"/>
        </w:rPr>
        <w:t>or</w:t>
      </w:r>
      <w:r w:rsidR="00BC4B86" w:rsidRPr="09BDD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5CF" w:rsidRPr="09BDD3E3">
        <w:rPr>
          <w:rFonts w:ascii="Times New Roman" w:eastAsia="Times New Roman" w:hAnsi="Times New Roman" w:cs="Times New Roman"/>
          <w:sz w:val="24"/>
          <w:szCs w:val="24"/>
        </w:rPr>
        <w:t>increase annual appropriations for CZMPs</w:t>
      </w:r>
      <w:r w:rsidR="00935765" w:rsidRPr="09BDD3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28CED4" w14:textId="5FC3BBB6" w:rsidR="00054291" w:rsidRPr="00054291" w:rsidRDefault="44E8FCAE" w:rsidP="09BDD3E3">
      <w:pPr>
        <w:pStyle w:val="ListParagraph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2. </w:t>
      </w:r>
      <w:r w:rsidR="00EB0F11" w:rsidRPr="09BDD3E3">
        <w:rPr>
          <w:rFonts w:ascii="Times New Roman" w:eastAsia="Times New Roman" w:hAnsi="Times New Roman" w:cs="Times New Roman"/>
          <w:b/>
          <w:sz w:val="24"/>
          <w:szCs w:val="24"/>
        </w:rPr>
        <w:t>Infrastructure</w:t>
      </w:r>
      <w:r w:rsidR="00054291" w:rsidRPr="09BDD3E3">
        <w:rPr>
          <w:rFonts w:ascii="Times New Roman" w:eastAsia="Times New Roman" w:hAnsi="Times New Roman" w:cs="Times New Roman"/>
          <w:b/>
          <w:sz w:val="24"/>
          <w:szCs w:val="24"/>
        </w:rPr>
        <w:t>/IRA</w:t>
      </w:r>
      <w:r w:rsidR="00C50739" w:rsidRPr="09BDD3E3">
        <w:rPr>
          <w:rFonts w:ascii="Times New Roman" w:eastAsia="Times New Roman" w:hAnsi="Times New Roman" w:cs="Times New Roman"/>
          <w:b/>
          <w:sz w:val="24"/>
          <w:szCs w:val="24"/>
        </w:rPr>
        <w:t>/Supplemental</w:t>
      </w:r>
      <w:r w:rsidR="006B4214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38A66F0A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Appropriations</w:t>
      </w:r>
      <w:r w:rsidR="00054291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58D97E64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45BBCEDA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mplementation</w:t>
      </w:r>
      <w:r w:rsidR="7B8D5E5A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F34C76" w:rsidRPr="09BDD3E3">
        <w:rPr>
          <w:rFonts w:ascii="Times New Roman" w:eastAsia="Times New Roman" w:hAnsi="Times New Roman" w:cs="Times New Roman"/>
          <w:sz w:val="24"/>
          <w:szCs w:val="24"/>
        </w:rPr>
        <w:t xml:space="preserve">CSO will work with federal agencies to ensure that </w:t>
      </w:r>
      <w:r w:rsidR="00CE4070" w:rsidRPr="09BDD3E3">
        <w:rPr>
          <w:rFonts w:ascii="Times New Roman" w:eastAsia="Times New Roman" w:hAnsi="Times New Roman" w:cs="Times New Roman"/>
          <w:sz w:val="24"/>
          <w:szCs w:val="24"/>
        </w:rPr>
        <w:t xml:space="preserve">CZMPs have access to funding from </w:t>
      </w:r>
      <w:r w:rsidR="00343A8B">
        <w:rPr>
          <w:rFonts w:ascii="Times New Roman" w:eastAsia="Times New Roman" w:hAnsi="Times New Roman" w:cs="Times New Roman"/>
          <w:sz w:val="24"/>
          <w:szCs w:val="24"/>
        </w:rPr>
        <w:t>one-time funding</w:t>
      </w:r>
      <w:r w:rsidR="00CE4070" w:rsidRPr="09BDD3E3">
        <w:rPr>
          <w:rFonts w:ascii="Times New Roman" w:eastAsia="Times New Roman" w:hAnsi="Times New Roman" w:cs="Times New Roman"/>
          <w:sz w:val="24"/>
          <w:szCs w:val="24"/>
        </w:rPr>
        <w:t xml:space="preserve"> legislation, and coastal funding is </w:t>
      </w:r>
      <w:r w:rsidR="00CF61F2" w:rsidRPr="09BDD3E3">
        <w:rPr>
          <w:rFonts w:ascii="Times New Roman" w:eastAsia="Times New Roman" w:hAnsi="Times New Roman" w:cs="Times New Roman"/>
          <w:sz w:val="24"/>
          <w:szCs w:val="24"/>
        </w:rPr>
        <w:t>spent effectively, efficiently, and equitably.</w:t>
      </w:r>
    </w:p>
    <w:p w14:paraId="12999501" w14:textId="29279D7D" w:rsidR="006641CF" w:rsidRDefault="2CC3DB92" w:rsidP="09BDD3E3">
      <w:pPr>
        <w:pStyle w:val="ListParagraph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3. </w:t>
      </w:r>
      <w:r w:rsidR="00E84694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Funding </w:t>
      </w:r>
      <w:r w:rsidR="4FD7643C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E84694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ources</w:t>
      </w:r>
      <w:r w:rsidR="00E84694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 that CZM </w:t>
      </w:r>
      <w:r w:rsidR="6F83BDBD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E84694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rograms </w:t>
      </w:r>
      <w:r w:rsidR="15C8A61A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E84694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tilize</w:t>
      </w:r>
      <w:r w:rsidR="009332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66E9F08E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CF61F2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61F2" w:rsidRPr="09BDD3E3">
        <w:rPr>
          <w:rFonts w:ascii="Times New Roman" w:eastAsia="Times New Roman" w:hAnsi="Times New Roman" w:cs="Times New Roman"/>
          <w:sz w:val="24"/>
          <w:szCs w:val="24"/>
        </w:rPr>
        <w:t xml:space="preserve">CSO will work to maintain </w:t>
      </w:r>
      <w:r w:rsidR="009332A5">
        <w:rPr>
          <w:rFonts w:ascii="Times New Roman" w:eastAsia="Times New Roman" w:hAnsi="Times New Roman" w:cs="Times New Roman"/>
          <w:sz w:val="24"/>
          <w:szCs w:val="24"/>
        </w:rPr>
        <w:t>or</w:t>
      </w:r>
      <w:r w:rsidR="00CF61F2" w:rsidRPr="09BDD3E3">
        <w:rPr>
          <w:rFonts w:ascii="Times New Roman" w:eastAsia="Times New Roman" w:hAnsi="Times New Roman" w:cs="Times New Roman"/>
          <w:sz w:val="24"/>
          <w:szCs w:val="24"/>
        </w:rPr>
        <w:t xml:space="preserve"> increase annual appropriations for</w:t>
      </w:r>
      <w:r w:rsidR="009332A5">
        <w:rPr>
          <w:rFonts w:ascii="Times New Roman" w:eastAsia="Times New Roman" w:hAnsi="Times New Roman" w:cs="Times New Roman"/>
          <w:sz w:val="24"/>
          <w:szCs w:val="24"/>
        </w:rPr>
        <w:t xml:space="preserve"> federal</w:t>
      </w:r>
      <w:r w:rsidR="00CF61F2" w:rsidRPr="09BDD3E3">
        <w:rPr>
          <w:rFonts w:ascii="Times New Roman" w:eastAsia="Times New Roman" w:hAnsi="Times New Roman" w:cs="Times New Roman"/>
          <w:sz w:val="24"/>
          <w:szCs w:val="24"/>
        </w:rPr>
        <w:t xml:space="preserve"> programs that CZMPs use and/or support </w:t>
      </w:r>
      <w:r w:rsidR="009332A5">
        <w:rPr>
          <w:rFonts w:ascii="Times New Roman" w:eastAsia="Times New Roman" w:hAnsi="Times New Roman" w:cs="Times New Roman"/>
          <w:sz w:val="24"/>
          <w:szCs w:val="24"/>
        </w:rPr>
        <w:t xml:space="preserve">the broad work of </w:t>
      </w:r>
      <w:r w:rsidR="00CF61F2" w:rsidRPr="09BDD3E3">
        <w:rPr>
          <w:rFonts w:ascii="Times New Roman" w:eastAsia="Times New Roman" w:hAnsi="Times New Roman" w:cs="Times New Roman"/>
          <w:sz w:val="24"/>
          <w:szCs w:val="24"/>
        </w:rPr>
        <w:t>CZMPs</w:t>
      </w:r>
      <w:r w:rsidR="009140B5" w:rsidRPr="09BDD3E3">
        <w:rPr>
          <w:rFonts w:ascii="Times New Roman" w:eastAsia="Times New Roman" w:hAnsi="Times New Roman" w:cs="Times New Roman"/>
          <w:sz w:val="24"/>
          <w:szCs w:val="24"/>
        </w:rPr>
        <w:t xml:space="preserve"> (e.g., NCRF, SRF, USACE coastal, </w:t>
      </w:r>
      <w:r w:rsidR="4710EE58" w:rsidRPr="09BDD3E3">
        <w:rPr>
          <w:rFonts w:ascii="Times New Roman" w:eastAsia="Times New Roman" w:hAnsi="Times New Roman" w:cs="Times New Roman"/>
          <w:sz w:val="24"/>
          <w:szCs w:val="24"/>
        </w:rPr>
        <w:t xml:space="preserve">Justice40, </w:t>
      </w:r>
      <w:r w:rsidR="009140B5" w:rsidRPr="09BDD3E3">
        <w:rPr>
          <w:rFonts w:ascii="Times New Roman" w:eastAsia="Times New Roman" w:hAnsi="Times New Roman" w:cs="Times New Roman"/>
          <w:sz w:val="24"/>
          <w:szCs w:val="24"/>
        </w:rPr>
        <w:t>ROP).</w:t>
      </w:r>
    </w:p>
    <w:p w14:paraId="1A512907" w14:textId="5212D794" w:rsidR="00EC5316" w:rsidRPr="0062367F" w:rsidRDefault="535E0180" w:rsidP="09BDD3E3">
      <w:pPr>
        <w:pStyle w:val="ListParagraph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4. </w:t>
      </w:r>
      <w:r w:rsidR="00DD03CE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Federal </w:t>
      </w:r>
      <w:r w:rsidR="5B932B9F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DD03CE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unding </w:t>
      </w:r>
      <w:r w:rsidR="156161AB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DD03CE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lignment</w:t>
      </w:r>
      <w:r w:rsidR="56BA2C9A" w:rsidRPr="09BDD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6BA2C9A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9140B5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40B5" w:rsidRPr="09BDD3E3">
        <w:rPr>
          <w:rFonts w:ascii="Times New Roman" w:eastAsia="Times New Roman" w:hAnsi="Times New Roman" w:cs="Times New Roman"/>
          <w:sz w:val="24"/>
          <w:szCs w:val="24"/>
        </w:rPr>
        <w:t xml:space="preserve">CSO will work with Congress and </w:t>
      </w:r>
      <w:r w:rsidR="25185066" w:rsidRPr="63B454B3">
        <w:rPr>
          <w:rFonts w:ascii="Times New Roman" w:eastAsia="Times New Roman" w:hAnsi="Times New Roman" w:cs="Times New Roman"/>
          <w:sz w:val="24"/>
          <w:szCs w:val="24"/>
        </w:rPr>
        <w:t>f</w:t>
      </w:r>
      <w:r w:rsidR="009140B5" w:rsidRPr="09BDD3E3">
        <w:rPr>
          <w:rFonts w:ascii="Times New Roman" w:eastAsia="Times New Roman" w:hAnsi="Times New Roman" w:cs="Times New Roman"/>
          <w:sz w:val="24"/>
          <w:szCs w:val="24"/>
        </w:rPr>
        <w:t>ederal agencies to</w:t>
      </w:r>
      <w:r w:rsidR="009332A5">
        <w:rPr>
          <w:rFonts w:ascii="Times New Roman" w:eastAsia="Times New Roman" w:hAnsi="Times New Roman" w:cs="Times New Roman"/>
          <w:sz w:val="24"/>
          <w:szCs w:val="24"/>
        </w:rPr>
        <w:t xml:space="preserve"> ensure</w:t>
      </w:r>
      <w:r w:rsidR="009140B5" w:rsidRPr="09BDD3E3">
        <w:rPr>
          <w:rFonts w:ascii="Times New Roman" w:eastAsia="Times New Roman" w:hAnsi="Times New Roman" w:cs="Times New Roman"/>
          <w:sz w:val="24"/>
          <w:szCs w:val="24"/>
        </w:rPr>
        <w:t xml:space="preserve"> federal funding within and across agencies </w:t>
      </w:r>
      <w:r w:rsidR="009332A5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9140B5" w:rsidRPr="09BDD3E3">
        <w:rPr>
          <w:rFonts w:ascii="Times New Roman" w:eastAsia="Times New Roman" w:hAnsi="Times New Roman" w:cs="Times New Roman"/>
          <w:sz w:val="24"/>
          <w:szCs w:val="24"/>
        </w:rPr>
        <w:t>easier to access for CZM</w:t>
      </w:r>
      <w:r w:rsidR="001E5055" w:rsidRPr="09BDD3E3">
        <w:rPr>
          <w:rFonts w:ascii="Times New Roman" w:eastAsia="Times New Roman" w:hAnsi="Times New Roman" w:cs="Times New Roman"/>
          <w:sz w:val="24"/>
          <w:szCs w:val="24"/>
        </w:rPr>
        <w:t xml:space="preserve">Ps </w:t>
      </w:r>
      <w:r w:rsidR="009140B5" w:rsidRPr="09BDD3E3">
        <w:rPr>
          <w:rFonts w:ascii="Times New Roman" w:eastAsia="Times New Roman" w:hAnsi="Times New Roman" w:cs="Times New Roman"/>
          <w:sz w:val="24"/>
          <w:szCs w:val="24"/>
        </w:rPr>
        <w:t>and is</w:t>
      </w:r>
      <w:r w:rsidR="001E5055" w:rsidRPr="09BDD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015" w:rsidRPr="09BDD3E3">
        <w:rPr>
          <w:rFonts w:ascii="Times New Roman" w:eastAsia="Times New Roman" w:hAnsi="Times New Roman" w:cs="Times New Roman"/>
          <w:sz w:val="24"/>
          <w:szCs w:val="24"/>
        </w:rPr>
        <w:t xml:space="preserve">coordinated to </w:t>
      </w:r>
      <w:r w:rsidR="006B0F58" w:rsidRPr="09BDD3E3">
        <w:rPr>
          <w:rFonts w:ascii="Times New Roman" w:eastAsia="Times New Roman" w:hAnsi="Times New Roman" w:cs="Times New Roman"/>
          <w:sz w:val="24"/>
          <w:szCs w:val="24"/>
        </w:rPr>
        <w:t xml:space="preserve">achieve the highest priority and justice-oriented coastal </w:t>
      </w:r>
      <w:r w:rsidR="00C83C49" w:rsidRPr="09BDD3E3">
        <w:rPr>
          <w:rFonts w:ascii="Times New Roman" w:eastAsia="Times New Roman" w:hAnsi="Times New Roman" w:cs="Times New Roman"/>
          <w:sz w:val="24"/>
          <w:szCs w:val="24"/>
        </w:rPr>
        <w:t>goals.</w:t>
      </w:r>
      <w:r w:rsidR="001E5055" w:rsidRPr="09BDD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2222A5" w14:textId="0FEDEC0D" w:rsidR="09BDD3E3" w:rsidRDefault="09BDD3E3" w:rsidP="09BDD3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F8A4989" w14:textId="09BFEA47" w:rsidR="00714C2D" w:rsidRDefault="66DD490A" w:rsidP="09BDD3E3">
      <w:pPr>
        <w:pStyle w:val="Heading3"/>
        <w:rPr>
          <w:b/>
          <w:bCs/>
        </w:rPr>
      </w:pPr>
      <w:r w:rsidRPr="09BDD3E3">
        <w:rPr>
          <w:b/>
          <w:bCs/>
        </w:rPr>
        <w:t xml:space="preserve">Objective 2. </w:t>
      </w:r>
      <w:r w:rsidR="000E2539" w:rsidRPr="09BDD3E3">
        <w:rPr>
          <w:b/>
        </w:rPr>
        <w:t xml:space="preserve">Networking and </w:t>
      </w:r>
      <w:r w:rsidR="00714C2D" w:rsidRPr="09BDD3E3">
        <w:rPr>
          <w:b/>
        </w:rPr>
        <w:t>Peer</w:t>
      </w:r>
      <w:r w:rsidR="1465DE0E" w:rsidRPr="09BDD3E3">
        <w:rPr>
          <w:b/>
          <w:bCs/>
        </w:rPr>
        <w:t>-</w:t>
      </w:r>
      <w:r w:rsidR="00714C2D" w:rsidRPr="09BDD3E3">
        <w:rPr>
          <w:b/>
        </w:rPr>
        <w:t>to</w:t>
      </w:r>
      <w:r w:rsidR="08AF4839" w:rsidRPr="09BDD3E3">
        <w:rPr>
          <w:b/>
          <w:bCs/>
        </w:rPr>
        <w:t>-P</w:t>
      </w:r>
      <w:r w:rsidR="00714C2D" w:rsidRPr="09BDD3E3">
        <w:rPr>
          <w:b/>
          <w:bCs/>
        </w:rPr>
        <w:t>eer</w:t>
      </w:r>
      <w:r w:rsidR="00714C2D" w:rsidRPr="09BDD3E3">
        <w:rPr>
          <w:b/>
        </w:rPr>
        <w:t xml:space="preserve"> Sharing</w:t>
      </w:r>
      <w:r w:rsidR="00C83C49" w:rsidRPr="09BDD3E3">
        <w:rPr>
          <w:b/>
          <w:bCs/>
        </w:rPr>
        <w:t xml:space="preserve"> </w:t>
      </w:r>
    </w:p>
    <w:p w14:paraId="6CCE87C8" w14:textId="28EAA2A9" w:rsidR="00714C2D" w:rsidRDefault="00C83C49" w:rsidP="09BDD3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i/>
          <w:sz w:val="24"/>
          <w:szCs w:val="24"/>
        </w:rPr>
        <w:t>CSO will support relationship building and peer learning across CZMPs</w:t>
      </w:r>
      <w:r w:rsidR="002260AA"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, together with coastal practitioners at the </w:t>
      </w:r>
      <w:r w:rsidR="009332A5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="002260AA"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ederal, </w:t>
      </w:r>
      <w:r w:rsidR="009332A5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="002260AA"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egional, </w:t>
      </w:r>
      <w:r w:rsidR="009332A5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2260AA"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tate and </w:t>
      </w:r>
      <w:r w:rsidR="009332A5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="002260AA" w:rsidRPr="09BDD3E3">
        <w:rPr>
          <w:rFonts w:ascii="Times New Roman" w:eastAsia="Times New Roman" w:hAnsi="Times New Roman" w:cs="Times New Roman"/>
          <w:i/>
          <w:sz w:val="24"/>
          <w:szCs w:val="24"/>
        </w:rPr>
        <w:t>ocal levels.</w:t>
      </w:r>
      <w:r w:rsidR="00161087" w:rsidRPr="09BDD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F4DDE7" w14:textId="3246429C" w:rsidR="008B73C1" w:rsidRPr="00F2113C" w:rsidRDefault="348F3953" w:rsidP="09BDD3E3">
      <w:pPr>
        <w:pStyle w:val="ListParagraph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1. </w:t>
      </w:r>
      <w:r w:rsidR="00D6576F" w:rsidRPr="09BDD3E3">
        <w:rPr>
          <w:rFonts w:ascii="Times New Roman" w:eastAsia="Times New Roman" w:hAnsi="Times New Roman" w:cs="Times New Roman"/>
          <w:b/>
          <w:sz w:val="24"/>
          <w:szCs w:val="24"/>
        </w:rPr>
        <w:t>Work Groups</w:t>
      </w:r>
      <w:r w:rsidR="202AA692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2260AA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60AA" w:rsidRPr="09BDD3E3">
        <w:rPr>
          <w:rFonts w:ascii="Times New Roman" w:eastAsia="Times New Roman" w:hAnsi="Times New Roman" w:cs="Times New Roman"/>
          <w:sz w:val="24"/>
          <w:szCs w:val="24"/>
        </w:rPr>
        <w:t xml:space="preserve">CSO will </w:t>
      </w:r>
      <w:r w:rsidR="1F9004AC" w:rsidRPr="63B454B3">
        <w:rPr>
          <w:rFonts w:ascii="Times New Roman" w:eastAsia="Times New Roman" w:hAnsi="Times New Roman" w:cs="Times New Roman"/>
          <w:sz w:val="24"/>
          <w:szCs w:val="24"/>
        </w:rPr>
        <w:t>administer</w:t>
      </w:r>
      <w:r w:rsidR="002260AA" w:rsidRPr="09BDD3E3">
        <w:rPr>
          <w:rFonts w:ascii="Times New Roman" w:eastAsia="Times New Roman" w:hAnsi="Times New Roman" w:cs="Times New Roman"/>
          <w:sz w:val="24"/>
          <w:szCs w:val="24"/>
        </w:rPr>
        <w:t xml:space="preserve"> member driven working groups on critical and timely coastal topics.</w:t>
      </w:r>
    </w:p>
    <w:p w14:paraId="121C1D32" w14:textId="03C71D3C" w:rsidR="00230E50" w:rsidRDefault="5DE2BDB3" w:rsidP="09BDD3E3">
      <w:pPr>
        <w:pStyle w:val="ListParagraph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2. </w:t>
      </w:r>
      <w:r w:rsidR="00230E50" w:rsidRPr="09BDD3E3">
        <w:rPr>
          <w:rFonts w:ascii="Times New Roman" w:eastAsia="Times New Roman" w:hAnsi="Times New Roman" w:cs="Times New Roman"/>
          <w:b/>
          <w:sz w:val="24"/>
          <w:szCs w:val="24"/>
        </w:rPr>
        <w:t>Hosting meetings</w:t>
      </w:r>
      <w:r w:rsidR="4325C785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2260AA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60AA" w:rsidRPr="09BDD3E3">
        <w:rPr>
          <w:rFonts w:ascii="Times New Roman" w:eastAsia="Times New Roman" w:hAnsi="Times New Roman" w:cs="Times New Roman"/>
          <w:sz w:val="24"/>
          <w:szCs w:val="24"/>
        </w:rPr>
        <w:t xml:space="preserve">CSO will </w:t>
      </w:r>
      <w:r w:rsidR="14107CEC" w:rsidRPr="63B454B3">
        <w:rPr>
          <w:rFonts w:ascii="Times New Roman" w:eastAsia="Times New Roman" w:hAnsi="Times New Roman" w:cs="Times New Roman"/>
          <w:sz w:val="24"/>
          <w:szCs w:val="24"/>
        </w:rPr>
        <w:t>convene</w:t>
      </w:r>
      <w:r w:rsidR="002260AA" w:rsidRPr="09BDD3E3">
        <w:rPr>
          <w:rFonts w:ascii="Times New Roman" w:eastAsia="Times New Roman" w:hAnsi="Times New Roman" w:cs="Times New Roman"/>
          <w:sz w:val="24"/>
          <w:szCs w:val="24"/>
        </w:rPr>
        <w:t xml:space="preserve"> two member meetings annually.</w:t>
      </w:r>
    </w:p>
    <w:p w14:paraId="425FC79B" w14:textId="32C40F33" w:rsidR="006D04F3" w:rsidRDefault="06A474C3" w:rsidP="09BDD3E3">
      <w:pPr>
        <w:pStyle w:val="ListParagraph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3. </w:t>
      </w:r>
      <w:r w:rsidR="006D04F3" w:rsidRPr="09BDD3E3">
        <w:rPr>
          <w:rFonts w:ascii="Times New Roman" w:eastAsia="Times New Roman" w:hAnsi="Times New Roman" w:cs="Times New Roman"/>
          <w:b/>
          <w:sz w:val="24"/>
          <w:szCs w:val="24"/>
        </w:rPr>
        <w:t>Informational Webinars</w:t>
      </w:r>
      <w:r w:rsidR="2E952E86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2260AA" w:rsidRPr="09BDD3E3">
        <w:rPr>
          <w:rFonts w:ascii="Times New Roman" w:eastAsia="Times New Roman" w:hAnsi="Times New Roman" w:cs="Times New Roman"/>
          <w:sz w:val="24"/>
          <w:szCs w:val="24"/>
        </w:rPr>
        <w:t xml:space="preserve"> CSO will </w:t>
      </w:r>
      <w:r w:rsidR="00F75B18" w:rsidRPr="09BDD3E3">
        <w:rPr>
          <w:rFonts w:ascii="Times New Roman" w:eastAsia="Times New Roman" w:hAnsi="Times New Roman" w:cs="Times New Roman"/>
          <w:sz w:val="24"/>
          <w:szCs w:val="24"/>
        </w:rPr>
        <w:t>host</w:t>
      </w:r>
      <w:r w:rsidR="00DC58AC" w:rsidRPr="09BDD3E3">
        <w:rPr>
          <w:rFonts w:ascii="Times New Roman" w:eastAsia="Times New Roman" w:hAnsi="Times New Roman" w:cs="Times New Roman"/>
          <w:sz w:val="24"/>
          <w:szCs w:val="24"/>
        </w:rPr>
        <w:t xml:space="preserve"> informational webinars</w:t>
      </w:r>
      <w:r w:rsidR="00F75B18" w:rsidRPr="09BDD3E3">
        <w:rPr>
          <w:rFonts w:ascii="Times New Roman" w:eastAsia="Times New Roman" w:hAnsi="Times New Roman" w:cs="Times New Roman"/>
          <w:sz w:val="24"/>
          <w:szCs w:val="24"/>
        </w:rPr>
        <w:t xml:space="preserve"> for members</w:t>
      </w:r>
      <w:r w:rsidR="00DC58AC" w:rsidRPr="09BDD3E3">
        <w:rPr>
          <w:rFonts w:ascii="Times New Roman" w:eastAsia="Times New Roman" w:hAnsi="Times New Roman" w:cs="Times New Roman"/>
          <w:sz w:val="24"/>
          <w:szCs w:val="24"/>
        </w:rPr>
        <w:t xml:space="preserve"> on coastal topics that share best practices and new information</w:t>
      </w:r>
      <w:r w:rsidR="00F75B18" w:rsidRPr="09BDD3E3">
        <w:rPr>
          <w:rFonts w:ascii="Times New Roman" w:eastAsia="Times New Roman" w:hAnsi="Times New Roman" w:cs="Times New Roman"/>
          <w:sz w:val="24"/>
          <w:szCs w:val="24"/>
        </w:rPr>
        <w:t xml:space="preserve"> relevant to CZMPs.</w:t>
      </w:r>
    </w:p>
    <w:p w14:paraId="376AD40E" w14:textId="47588EE8" w:rsidR="00F532C3" w:rsidRDefault="4C4CC40B" w:rsidP="09BDD3E3">
      <w:pPr>
        <w:pStyle w:val="ListParagraph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Focus Area 4. </w:t>
      </w:r>
      <w:r w:rsidR="00F532C3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Facilitating </w:t>
      </w:r>
      <w:r w:rsidR="7D9D4483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F532C3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ember</w:t>
      </w:r>
      <w:r w:rsidR="5161166D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F532C3" w:rsidRPr="09BDD3E3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r w:rsidR="38938167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-M</w:t>
      </w:r>
      <w:r w:rsidR="00F532C3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ember </w:t>
      </w:r>
      <w:r w:rsidR="71A2F607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F532C3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equests</w:t>
      </w:r>
      <w:r w:rsidR="39BD151A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F75B18" w:rsidRPr="09BDD3E3">
        <w:rPr>
          <w:rFonts w:ascii="Times New Roman" w:eastAsia="Times New Roman" w:hAnsi="Times New Roman" w:cs="Times New Roman"/>
          <w:sz w:val="24"/>
          <w:szCs w:val="24"/>
        </w:rPr>
        <w:t xml:space="preserve"> CSO will </w:t>
      </w:r>
      <w:r w:rsidR="00EA0EDC" w:rsidRPr="09BDD3E3">
        <w:rPr>
          <w:rFonts w:ascii="Times New Roman" w:eastAsia="Times New Roman" w:hAnsi="Times New Roman" w:cs="Times New Roman"/>
          <w:sz w:val="24"/>
          <w:szCs w:val="24"/>
        </w:rPr>
        <w:t xml:space="preserve">facilitate direct requests </w:t>
      </w:r>
      <w:r w:rsidR="008B39F5">
        <w:rPr>
          <w:rFonts w:ascii="Times New Roman" w:eastAsia="Times New Roman" w:hAnsi="Times New Roman" w:cs="Times New Roman"/>
          <w:sz w:val="24"/>
          <w:szCs w:val="24"/>
        </w:rPr>
        <w:t xml:space="preserve">for information or best practices </w:t>
      </w:r>
      <w:r w:rsidR="06044775" w:rsidRPr="63B454B3">
        <w:rPr>
          <w:rFonts w:ascii="Times New Roman" w:eastAsia="Times New Roman" w:hAnsi="Times New Roman" w:cs="Times New Roman"/>
          <w:sz w:val="24"/>
          <w:szCs w:val="24"/>
        </w:rPr>
        <w:t>between</w:t>
      </w:r>
      <w:r w:rsidR="008027B6" w:rsidRPr="09BDD3E3">
        <w:rPr>
          <w:rFonts w:ascii="Times New Roman" w:eastAsia="Times New Roman" w:hAnsi="Times New Roman" w:cs="Times New Roman"/>
          <w:sz w:val="24"/>
          <w:szCs w:val="24"/>
        </w:rPr>
        <w:t xml:space="preserve"> CZMP</w:t>
      </w:r>
      <w:r w:rsidR="00237072" w:rsidRPr="09BDD3E3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31D1D357" w14:textId="58430DB4" w:rsidR="0099497B" w:rsidRPr="00D977EB" w:rsidRDefault="57788138" w:rsidP="09BDD3E3">
      <w:pPr>
        <w:pStyle w:val="ListParagraph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5. </w:t>
      </w:r>
      <w:r w:rsidR="00230E50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Exchange </w:t>
      </w:r>
      <w:r w:rsidR="2D4B3009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230E50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rogram</w:t>
      </w:r>
      <w:r w:rsidR="16DBC47D" w:rsidRPr="09BDD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6DBC47D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237072" w:rsidRPr="09BDD3E3">
        <w:rPr>
          <w:rFonts w:ascii="Times New Roman" w:eastAsia="Times New Roman" w:hAnsi="Times New Roman" w:cs="Times New Roman"/>
          <w:sz w:val="24"/>
          <w:szCs w:val="24"/>
        </w:rPr>
        <w:t xml:space="preserve"> CSO will provide administrative and planning support to allow CZMPs to </w:t>
      </w:r>
      <w:r w:rsidR="008E31BE" w:rsidRPr="09BDD3E3">
        <w:rPr>
          <w:rFonts w:ascii="Times New Roman" w:eastAsia="Times New Roman" w:hAnsi="Times New Roman" w:cs="Times New Roman"/>
          <w:sz w:val="24"/>
          <w:szCs w:val="24"/>
        </w:rPr>
        <w:t>have temporary programmatic staff exchanges</w:t>
      </w:r>
      <w:r w:rsidR="008B39F5">
        <w:rPr>
          <w:rFonts w:ascii="Times New Roman" w:eastAsia="Times New Roman" w:hAnsi="Times New Roman" w:cs="Times New Roman"/>
          <w:sz w:val="24"/>
          <w:szCs w:val="24"/>
        </w:rPr>
        <w:t xml:space="preserve"> to enhance learning and support regional pr</w:t>
      </w:r>
      <w:r w:rsidR="00FC6E11">
        <w:rPr>
          <w:rFonts w:ascii="Times New Roman" w:eastAsia="Times New Roman" w:hAnsi="Times New Roman" w:cs="Times New Roman"/>
          <w:sz w:val="24"/>
          <w:szCs w:val="24"/>
        </w:rPr>
        <w:t>iorities</w:t>
      </w:r>
      <w:r w:rsidR="008E31BE" w:rsidRPr="09BDD3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2C14780" w14:textId="283CFDE7" w:rsidR="09BDD3E3" w:rsidRDefault="09BDD3E3" w:rsidP="09BDD3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BAD0A5E" w14:textId="2768E97F" w:rsidR="00330AE9" w:rsidRDefault="35EF55A0" w:rsidP="09BDD3E3">
      <w:pPr>
        <w:pStyle w:val="Heading3"/>
        <w:rPr>
          <w:rFonts w:ascii="Times New Roman" w:eastAsia="Times New Roman" w:hAnsi="Times New Roman" w:cs="Times New Roman"/>
          <w:b/>
          <w:bCs/>
        </w:rPr>
      </w:pPr>
      <w:r w:rsidRPr="09BDD3E3">
        <w:rPr>
          <w:b/>
          <w:bCs/>
        </w:rPr>
        <w:t xml:space="preserve">Objective 3. </w:t>
      </w:r>
      <w:r w:rsidR="00330AE9" w:rsidRPr="09BDD3E3">
        <w:rPr>
          <w:b/>
          <w:bCs/>
        </w:rPr>
        <w:t>As</w:t>
      </w:r>
      <w:r w:rsidR="00A53BA6" w:rsidRPr="09BDD3E3">
        <w:rPr>
          <w:b/>
          <w:bCs/>
        </w:rPr>
        <w:t xml:space="preserve">sistance in </w:t>
      </w:r>
      <w:r w:rsidR="729C86AA" w:rsidRPr="09BDD3E3">
        <w:rPr>
          <w:b/>
          <w:bCs/>
        </w:rPr>
        <w:t>P</w:t>
      </w:r>
      <w:r w:rsidR="00A53BA6" w:rsidRPr="09BDD3E3">
        <w:rPr>
          <w:b/>
          <w:bCs/>
        </w:rPr>
        <w:t xml:space="preserve">rogram </w:t>
      </w:r>
      <w:r w:rsidR="3C5757D5" w:rsidRPr="09BDD3E3">
        <w:rPr>
          <w:b/>
          <w:bCs/>
        </w:rPr>
        <w:t>I</w:t>
      </w:r>
      <w:r w:rsidR="00A53BA6" w:rsidRPr="09BDD3E3">
        <w:rPr>
          <w:b/>
          <w:bCs/>
        </w:rPr>
        <w:t>mplementation</w:t>
      </w:r>
    </w:p>
    <w:p w14:paraId="7C51486C" w14:textId="1AA8D554" w:rsidR="00330AE9" w:rsidRPr="00E4672A" w:rsidRDefault="00864B96" w:rsidP="09BDD3E3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CSO will </w:t>
      </w:r>
      <w:r w:rsidR="009A4249">
        <w:rPr>
          <w:rFonts w:ascii="Times New Roman" w:eastAsia="Times New Roman" w:hAnsi="Times New Roman" w:cs="Times New Roman"/>
          <w:i/>
          <w:sz w:val="24"/>
          <w:szCs w:val="24"/>
        </w:rPr>
        <w:t xml:space="preserve">directly assist </w:t>
      </w:r>
      <w:r w:rsidR="00552E28">
        <w:rPr>
          <w:rFonts w:ascii="Times New Roman" w:eastAsia="Times New Roman" w:hAnsi="Times New Roman" w:cs="Times New Roman"/>
          <w:i/>
          <w:sz w:val="24"/>
          <w:szCs w:val="24"/>
        </w:rPr>
        <w:t xml:space="preserve">CZMPs in </w:t>
      </w:r>
      <w:r w:rsidR="004E2410">
        <w:rPr>
          <w:rFonts w:ascii="Times New Roman" w:eastAsia="Times New Roman" w:hAnsi="Times New Roman" w:cs="Times New Roman"/>
          <w:i/>
          <w:sz w:val="24"/>
          <w:szCs w:val="24"/>
        </w:rPr>
        <w:t>the implementation of</w:t>
      </w:r>
      <w:r w:rsidR="00552E28">
        <w:rPr>
          <w:rFonts w:ascii="Times New Roman" w:eastAsia="Times New Roman" w:hAnsi="Times New Roman" w:cs="Times New Roman"/>
          <w:i/>
          <w:sz w:val="24"/>
          <w:szCs w:val="24"/>
        </w:rPr>
        <w:t xml:space="preserve"> project </w:t>
      </w:r>
      <w:r w:rsidR="004E2410">
        <w:rPr>
          <w:rFonts w:ascii="Times New Roman" w:eastAsia="Times New Roman" w:hAnsi="Times New Roman" w:cs="Times New Roman"/>
          <w:i/>
          <w:sz w:val="24"/>
          <w:szCs w:val="24"/>
        </w:rPr>
        <w:t xml:space="preserve">or programmatic </w:t>
      </w:r>
      <w:r w:rsidR="00552E28">
        <w:rPr>
          <w:rFonts w:ascii="Times New Roman" w:eastAsia="Times New Roman" w:hAnsi="Times New Roman" w:cs="Times New Roman"/>
          <w:i/>
          <w:sz w:val="24"/>
          <w:szCs w:val="24"/>
        </w:rPr>
        <w:t xml:space="preserve">work where CSO is better able </w:t>
      </w:r>
      <w:r w:rsidR="00C02BB7">
        <w:rPr>
          <w:rFonts w:ascii="Times New Roman" w:eastAsia="Times New Roman" w:hAnsi="Times New Roman" w:cs="Times New Roman"/>
          <w:i/>
          <w:sz w:val="24"/>
          <w:szCs w:val="24"/>
        </w:rPr>
        <w:t xml:space="preserve">to achieve </w:t>
      </w:r>
      <w:r w:rsidR="00E4672A">
        <w:rPr>
          <w:rFonts w:ascii="Times New Roman" w:eastAsia="Times New Roman" w:hAnsi="Times New Roman" w:cs="Times New Roman"/>
          <w:i/>
          <w:sz w:val="24"/>
          <w:szCs w:val="24"/>
        </w:rPr>
        <w:t xml:space="preserve">management </w:t>
      </w:r>
      <w:r w:rsidR="003C26DD">
        <w:rPr>
          <w:rFonts w:ascii="Times New Roman" w:eastAsia="Times New Roman" w:hAnsi="Times New Roman" w:cs="Times New Roman"/>
          <w:i/>
          <w:sz w:val="24"/>
          <w:szCs w:val="24"/>
        </w:rPr>
        <w:t>objectives, such as w</w:t>
      </w:r>
      <w:r w:rsidR="003C26DD" w:rsidRPr="09BDD3E3"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 w:rsidR="003C26DD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="003C26DD"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 multi-state collaborations make a national NGO better suited to lead</w:t>
      </w:r>
      <w:r w:rsidR="003C26DD">
        <w:rPr>
          <w:rFonts w:ascii="Times New Roman" w:eastAsia="Times New Roman" w:hAnsi="Times New Roman" w:cs="Times New Roman"/>
          <w:i/>
          <w:sz w:val="24"/>
          <w:szCs w:val="24"/>
        </w:rPr>
        <w:t xml:space="preserve"> or when </w:t>
      </w:r>
      <w:r w:rsidR="00BE0A1F">
        <w:rPr>
          <w:rFonts w:ascii="Times New Roman" w:eastAsia="Times New Roman" w:hAnsi="Times New Roman" w:cs="Times New Roman"/>
          <w:i/>
          <w:sz w:val="24"/>
          <w:szCs w:val="24"/>
        </w:rPr>
        <w:t xml:space="preserve">policy or federal expertise is needed. Assistance may include facilitation, project management, technical assistance, </w:t>
      </w:r>
      <w:r w:rsidR="00E4672A">
        <w:rPr>
          <w:rFonts w:ascii="Times New Roman" w:eastAsia="Times New Roman" w:hAnsi="Times New Roman" w:cs="Times New Roman"/>
          <w:i/>
          <w:sz w:val="24"/>
          <w:szCs w:val="24"/>
        </w:rPr>
        <w:t xml:space="preserve">serving as a federal liaison, </w:t>
      </w:r>
      <w:r w:rsidR="00BE0A1F">
        <w:rPr>
          <w:rFonts w:ascii="Times New Roman" w:eastAsia="Times New Roman" w:hAnsi="Times New Roman" w:cs="Times New Roman"/>
          <w:i/>
          <w:sz w:val="24"/>
          <w:szCs w:val="24"/>
        </w:rPr>
        <w:t xml:space="preserve">or </w:t>
      </w:r>
      <w:r w:rsidR="00E4672A">
        <w:rPr>
          <w:rFonts w:ascii="Times New Roman" w:eastAsia="Times New Roman" w:hAnsi="Times New Roman" w:cs="Times New Roman"/>
          <w:i/>
          <w:sz w:val="24"/>
          <w:szCs w:val="24"/>
        </w:rPr>
        <w:t>more.</w:t>
      </w:r>
    </w:p>
    <w:p w14:paraId="7C114DF9" w14:textId="6102AE49" w:rsidR="0032522A" w:rsidRDefault="05627FAE" w:rsidP="09BDD3E3">
      <w:pPr>
        <w:pStyle w:val="ListParagraph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1. </w:t>
      </w:r>
      <w:r w:rsidR="0032522A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Facilitate </w:t>
      </w:r>
      <w:r w:rsidR="4A6AF902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32522A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egional </w:t>
      </w:r>
      <w:r w:rsidR="7B00F84A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32522A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ollaborations</w:t>
      </w:r>
      <w:r w:rsidR="01DD6FC4" w:rsidRPr="09BDD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1DD6FC4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075A1B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5A1B" w:rsidRPr="09BDD3E3">
        <w:rPr>
          <w:rFonts w:ascii="Times New Roman" w:eastAsia="Times New Roman" w:hAnsi="Times New Roman" w:cs="Times New Roman"/>
          <w:sz w:val="24"/>
          <w:szCs w:val="24"/>
        </w:rPr>
        <w:t>CSO will</w:t>
      </w:r>
      <w:r w:rsidR="00075A1B" w:rsidRPr="63B45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A1B" w:rsidRPr="09BDD3E3">
        <w:rPr>
          <w:rFonts w:ascii="Times New Roman" w:eastAsia="Times New Roman" w:hAnsi="Times New Roman" w:cs="Times New Roman"/>
          <w:sz w:val="24"/>
          <w:szCs w:val="24"/>
        </w:rPr>
        <w:t>directly support</w:t>
      </w:r>
      <w:r w:rsidR="00E1518E" w:rsidRPr="09BDD3E3">
        <w:rPr>
          <w:rFonts w:ascii="Times New Roman" w:eastAsia="Times New Roman" w:hAnsi="Times New Roman" w:cs="Times New Roman"/>
          <w:sz w:val="24"/>
          <w:szCs w:val="24"/>
        </w:rPr>
        <w:t xml:space="preserve"> regional coordination across CZMPs </w:t>
      </w:r>
      <w:r w:rsidR="00A44C30" w:rsidRPr="09BDD3E3">
        <w:rPr>
          <w:rFonts w:ascii="Times New Roman" w:eastAsia="Times New Roman" w:hAnsi="Times New Roman" w:cs="Times New Roman"/>
          <w:sz w:val="24"/>
          <w:szCs w:val="24"/>
        </w:rPr>
        <w:t xml:space="preserve">to achieve </w:t>
      </w:r>
      <w:r w:rsidR="00E1518E" w:rsidRPr="09BDD3E3">
        <w:rPr>
          <w:rFonts w:ascii="Times New Roman" w:eastAsia="Times New Roman" w:hAnsi="Times New Roman" w:cs="Times New Roman"/>
          <w:sz w:val="24"/>
          <w:szCs w:val="24"/>
        </w:rPr>
        <w:t xml:space="preserve">better </w:t>
      </w:r>
      <w:r w:rsidR="00A44C30" w:rsidRPr="09BDD3E3">
        <w:rPr>
          <w:rFonts w:ascii="Times New Roman" w:eastAsia="Times New Roman" w:hAnsi="Times New Roman" w:cs="Times New Roman"/>
          <w:sz w:val="24"/>
          <w:szCs w:val="24"/>
        </w:rPr>
        <w:t>regional management outcomes (</w:t>
      </w:r>
      <w:r w:rsidR="00FC6E11">
        <w:rPr>
          <w:rFonts w:ascii="Times New Roman" w:eastAsia="Times New Roman" w:hAnsi="Times New Roman" w:cs="Times New Roman"/>
          <w:sz w:val="24"/>
          <w:szCs w:val="24"/>
        </w:rPr>
        <w:t xml:space="preserve">e.g., </w:t>
      </w:r>
      <w:r w:rsidR="008B07AD" w:rsidRPr="09BDD3E3">
        <w:rPr>
          <w:rFonts w:ascii="Times New Roman" w:eastAsia="Times New Roman" w:hAnsi="Times New Roman" w:cs="Times New Roman"/>
          <w:sz w:val="24"/>
          <w:szCs w:val="24"/>
        </w:rPr>
        <w:t>this has been done across Islands state and territories</w:t>
      </w:r>
      <w:r w:rsidR="00FC6E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07AD" w:rsidRPr="09BDD3E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FC6E11">
        <w:rPr>
          <w:rFonts w:ascii="Times New Roman" w:eastAsia="Times New Roman" w:hAnsi="Times New Roman" w:cs="Times New Roman"/>
          <w:sz w:val="24"/>
          <w:szCs w:val="24"/>
        </w:rPr>
        <w:t>in</w:t>
      </w:r>
      <w:r w:rsidR="008B07AD" w:rsidRPr="09BDD3E3">
        <w:rPr>
          <w:rFonts w:ascii="Times New Roman" w:eastAsia="Times New Roman" w:hAnsi="Times New Roman" w:cs="Times New Roman"/>
          <w:sz w:val="24"/>
          <w:szCs w:val="24"/>
        </w:rPr>
        <w:t xml:space="preserve"> support the Great Lakes Coastal Resiliency Study</w:t>
      </w:r>
      <w:r w:rsidR="008B07AD" w:rsidRPr="63B454B3">
        <w:rPr>
          <w:rFonts w:ascii="Times New Roman" w:eastAsia="Times New Roman" w:hAnsi="Times New Roman" w:cs="Times New Roman"/>
          <w:sz w:val="24"/>
          <w:szCs w:val="24"/>
        </w:rPr>
        <w:t>)</w:t>
      </w:r>
      <w:r w:rsidR="6DB14386" w:rsidRPr="63B454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332EDA" w14:textId="7D91E4C7" w:rsidR="0032522A" w:rsidRPr="00FE4758" w:rsidRDefault="2580BF26" w:rsidP="09BDD3E3">
      <w:pPr>
        <w:pStyle w:val="ListParagraph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2. </w:t>
      </w:r>
      <w:r w:rsidR="006D4CC7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Building and </w:t>
      </w:r>
      <w:r w:rsidR="74271950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D4CC7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mplementing</w:t>
      </w:r>
      <w:r w:rsidR="006D4CC7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 the </w:t>
      </w:r>
      <w:r w:rsidR="17BD10A6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6D4CC7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roject </w:t>
      </w:r>
      <w:r w:rsidR="0973EE4E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18D9C422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late</w:t>
      </w:r>
      <w:r w:rsidR="00AA57F6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 to </w:t>
      </w:r>
      <w:r w:rsidR="1A5D5900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AA57F6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upport CZ</w:t>
      </w:r>
      <w:r w:rsidR="20074C40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AA57F6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565FA6CF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AA57F6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rograms</w:t>
      </w:r>
      <w:r w:rsidR="2B19C230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8B07AD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07AD" w:rsidRPr="09BDD3E3">
        <w:rPr>
          <w:rFonts w:ascii="Times New Roman" w:eastAsia="Times New Roman" w:hAnsi="Times New Roman" w:cs="Times New Roman"/>
          <w:sz w:val="24"/>
          <w:szCs w:val="24"/>
        </w:rPr>
        <w:t>CSO will provide technical assistance and project management to advance on-the-ground project work</w:t>
      </w:r>
      <w:r w:rsidR="008637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1DD2" w:rsidRPr="09BDD3E3">
        <w:rPr>
          <w:rFonts w:ascii="Times New Roman" w:eastAsia="Times New Roman" w:hAnsi="Times New Roman" w:cs="Times New Roman"/>
          <w:sz w:val="24"/>
          <w:szCs w:val="24"/>
        </w:rPr>
        <w:t>including pre-planning, planning, and engineering &amp; design</w:t>
      </w:r>
      <w:r w:rsidR="005A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52D59C9" w:rsidRPr="63B454B3">
        <w:rPr>
          <w:rFonts w:ascii="Times New Roman" w:eastAsia="Times New Roman" w:hAnsi="Times New Roman" w:cs="Times New Roman"/>
          <w:sz w:val="24"/>
          <w:szCs w:val="24"/>
        </w:rPr>
        <w:t>(</w:t>
      </w:r>
      <w:r w:rsidR="005A7DD5">
        <w:rPr>
          <w:rFonts w:ascii="Times New Roman" w:eastAsia="Times New Roman" w:hAnsi="Times New Roman" w:cs="Times New Roman"/>
          <w:sz w:val="24"/>
          <w:szCs w:val="24"/>
        </w:rPr>
        <w:t>E&amp;D</w:t>
      </w:r>
      <w:r w:rsidR="00B91DD2" w:rsidRPr="09BDD3E3">
        <w:rPr>
          <w:rFonts w:ascii="Times New Roman" w:eastAsia="Times New Roman" w:hAnsi="Times New Roman" w:cs="Times New Roman"/>
          <w:sz w:val="24"/>
          <w:szCs w:val="24"/>
        </w:rPr>
        <w:t xml:space="preserve">) in coordination with state CZMPs that have </w:t>
      </w:r>
      <w:r w:rsidR="00FE4758" w:rsidRPr="09BDD3E3">
        <w:rPr>
          <w:rFonts w:ascii="Times New Roman" w:eastAsia="Times New Roman" w:hAnsi="Times New Roman" w:cs="Times New Roman"/>
          <w:sz w:val="24"/>
          <w:szCs w:val="24"/>
        </w:rPr>
        <w:t xml:space="preserve">restoration project goals. </w:t>
      </w:r>
      <w:r w:rsidR="00FC6E11">
        <w:rPr>
          <w:rFonts w:ascii="Times New Roman" w:eastAsia="Times New Roman" w:hAnsi="Times New Roman" w:cs="Times New Roman"/>
          <w:sz w:val="24"/>
          <w:szCs w:val="24"/>
        </w:rPr>
        <w:t xml:space="preserve">(e.g., </w:t>
      </w:r>
      <w:r w:rsidR="00B87FB6">
        <w:rPr>
          <w:rFonts w:ascii="Times New Roman" w:eastAsia="Times New Roman" w:hAnsi="Times New Roman" w:cs="Times New Roman"/>
          <w:sz w:val="24"/>
          <w:szCs w:val="24"/>
        </w:rPr>
        <w:t>CSO is c</w:t>
      </w:r>
      <w:r w:rsidR="00FE4758" w:rsidRPr="09BDD3E3">
        <w:rPr>
          <w:rFonts w:ascii="Times New Roman" w:eastAsia="Times New Roman" w:hAnsi="Times New Roman" w:cs="Times New Roman"/>
          <w:sz w:val="24"/>
          <w:szCs w:val="24"/>
        </w:rPr>
        <w:t xml:space="preserve">urrently </w:t>
      </w:r>
      <w:r w:rsidR="00B87FB6">
        <w:rPr>
          <w:rFonts w:ascii="Times New Roman" w:eastAsia="Times New Roman" w:hAnsi="Times New Roman" w:cs="Times New Roman"/>
          <w:sz w:val="24"/>
          <w:szCs w:val="24"/>
        </w:rPr>
        <w:t xml:space="preserve">supporting Great Lakes States with </w:t>
      </w:r>
      <w:r w:rsidR="005A7DD5">
        <w:rPr>
          <w:rFonts w:ascii="Times New Roman" w:eastAsia="Times New Roman" w:hAnsi="Times New Roman" w:cs="Times New Roman"/>
          <w:sz w:val="24"/>
          <w:szCs w:val="24"/>
        </w:rPr>
        <w:t xml:space="preserve">E&amp;D </w:t>
      </w:r>
      <w:r w:rsidR="00FE4758" w:rsidRPr="09BDD3E3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6B310EA" w:rsidRPr="63B454B3">
        <w:rPr>
          <w:rFonts w:ascii="Times New Roman" w:eastAsia="Times New Roman" w:hAnsi="Times New Roman" w:cs="Times New Roman"/>
          <w:sz w:val="24"/>
          <w:szCs w:val="24"/>
        </w:rPr>
        <w:t>;</w:t>
      </w:r>
      <w:r w:rsidR="005A7DD5">
        <w:rPr>
          <w:rFonts w:ascii="Times New Roman" w:eastAsia="Times New Roman" w:hAnsi="Times New Roman" w:cs="Times New Roman"/>
          <w:sz w:val="24"/>
          <w:szCs w:val="24"/>
        </w:rPr>
        <w:t xml:space="preserve"> supporting </w:t>
      </w:r>
      <w:r w:rsidR="00FE4758" w:rsidRPr="09BDD3E3">
        <w:rPr>
          <w:rFonts w:ascii="Times New Roman" w:eastAsia="Times New Roman" w:hAnsi="Times New Roman" w:cs="Times New Roman"/>
          <w:sz w:val="24"/>
          <w:szCs w:val="24"/>
        </w:rPr>
        <w:t>n</w:t>
      </w:r>
      <w:r w:rsidR="0032522A" w:rsidRPr="09BDD3E3">
        <w:rPr>
          <w:rFonts w:ascii="Times New Roman" w:eastAsia="Times New Roman" w:hAnsi="Times New Roman" w:cs="Times New Roman"/>
          <w:sz w:val="24"/>
          <w:szCs w:val="24"/>
        </w:rPr>
        <w:t xml:space="preserve">atural infrastructure </w:t>
      </w:r>
      <w:r w:rsidR="005A7DD5">
        <w:rPr>
          <w:rFonts w:ascii="Times New Roman" w:eastAsia="Times New Roman" w:hAnsi="Times New Roman" w:cs="Times New Roman"/>
          <w:sz w:val="24"/>
          <w:szCs w:val="24"/>
        </w:rPr>
        <w:t xml:space="preserve">projects in </w:t>
      </w:r>
      <w:r w:rsidR="0032522A" w:rsidRPr="09BDD3E3">
        <w:rPr>
          <w:rFonts w:ascii="Times New Roman" w:eastAsia="Times New Roman" w:hAnsi="Times New Roman" w:cs="Times New Roman"/>
          <w:sz w:val="24"/>
          <w:szCs w:val="24"/>
        </w:rPr>
        <w:t xml:space="preserve">frontline communities </w:t>
      </w:r>
      <w:r w:rsidR="005A7DD5">
        <w:rPr>
          <w:rFonts w:ascii="Times New Roman" w:eastAsia="Times New Roman" w:hAnsi="Times New Roman" w:cs="Times New Roman"/>
          <w:sz w:val="24"/>
          <w:szCs w:val="24"/>
        </w:rPr>
        <w:t>in three states</w:t>
      </w:r>
      <w:r w:rsidR="005EB5B7" w:rsidRPr="63B454B3">
        <w:rPr>
          <w:rFonts w:ascii="Times New Roman" w:eastAsia="Times New Roman" w:hAnsi="Times New Roman" w:cs="Times New Roman"/>
          <w:sz w:val="24"/>
          <w:szCs w:val="24"/>
        </w:rPr>
        <w:t>;</w:t>
      </w:r>
      <w:r w:rsidR="4832A21A" w:rsidRPr="63B454B3">
        <w:rPr>
          <w:rFonts w:ascii="Times New Roman" w:eastAsia="Times New Roman" w:hAnsi="Times New Roman" w:cs="Times New Roman"/>
          <w:sz w:val="24"/>
          <w:szCs w:val="24"/>
        </w:rPr>
        <w:t xml:space="preserve"> and to</w:t>
      </w:r>
      <w:r w:rsidR="005A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A65" w:rsidRPr="09BDD3E3">
        <w:rPr>
          <w:rFonts w:ascii="Times New Roman" w:eastAsia="Times New Roman" w:hAnsi="Times New Roman" w:cs="Times New Roman"/>
          <w:sz w:val="24"/>
          <w:szCs w:val="24"/>
        </w:rPr>
        <w:t xml:space="preserve">providing technical assistance </w:t>
      </w:r>
      <w:r w:rsidR="00481384">
        <w:rPr>
          <w:rFonts w:ascii="Times New Roman" w:eastAsia="Times New Roman" w:hAnsi="Times New Roman" w:cs="Times New Roman"/>
          <w:sz w:val="24"/>
          <w:szCs w:val="24"/>
        </w:rPr>
        <w:t xml:space="preserve">to communities in </w:t>
      </w:r>
      <w:r w:rsidR="00D76A65" w:rsidRPr="09BDD3E3">
        <w:rPr>
          <w:rFonts w:ascii="Times New Roman" w:eastAsia="Times New Roman" w:hAnsi="Times New Roman" w:cs="Times New Roman"/>
          <w:sz w:val="24"/>
          <w:szCs w:val="24"/>
        </w:rPr>
        <w:t xml:space="preserve">the Great Lakes </w:t>
      </w:r>
      <w:r w:rsidR="00481384">
        <w:rPr>
          <w:rFonts w:ascii="Times New Roman" w:eastAsia="Times New Roman" w:hAnsi="Times New Roman" w:cs="Times New Roman"/>
          <w:sz w:val="24"/>
          <w:szCs w:val="24"/>
        </w:rPr>
        <w:t>in partnership</w:t>
      </w:r>
      <w:r w:rsidR="00D76A65" w:rsidRPr="09BDD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B89EBB4" w:rsidRPr="63B454B3">
        <w:rPr>
          <w:rFonts w:ascii="Times New Roman" w:eastAsia="Times New Roman" w:hAnsi="Times New Roman" w:cs="Times New Roman"/>
          <w:sz w:val="24"/>
          <w:szCs w:val="24"/>
        </w:rPr>
        <w:t>Association of State Floodplain Managers</w:t>
      </w:r>
      <w:r w:rsidR="19F4183D" w:rsidRPr="63B454B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A627259" w14:textId="3EE51A6F" w:rsidR="00650FF3" w:rsidRDefault="25105541" w:rsidP="09BDD3E3">
      <w:pPr>
        <w:pStyle w:val="ListParagraph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3. </w:t>
      </w:r>
      <w:r w:rsidR="00850B73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Addressing </w:t>
      </w:r>
      <w:r w:rsidR="00C2124D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CZM </w:t>
      </w:r>
      <w:r w:rsidR="55423A05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C2124D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rogram </w:t>
      </w:r>
      <w:r w:rsidR="68F66065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2124D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mplementation</w:t>
      </w:r>
      <w:r w:rsidR="00850B73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2E267C27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850B73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hallenges</w:t>
      </w:r>
      <w:r w:rsidR="00850B73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 with Federal </w:t>
      </w:r>
      <w:r w:rsidR="05431E2D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50B73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gencies</w:t>
      </w:r>
      <w:r w:rsidR="10D97C29" w:rsidRPr="09BDD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0D97C29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3A5367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5367" w:rsidRPr="09BDD3E3">
        <w:rPr>
          <w:rFonts w:ascii="Times New Roman" w:eastAsia="Times New Roman" w:hAnsi="Times New Roman" w:cs="Times New Roman"/>
          <w:sz w:val="24"/>
          <w:szCs w:val="24"/>
        </w:rPr>
        <w:t xml:space="preserve">CSO will work with federal agencies to better understand and improve </w:t>
      </w:r>
      <w:r w:rsidR="000C29EB" w:rsidRPr="09BDD3E3">
        <w:rPr>
          <w:rFonts w:ascii="Times New Roman" w:eastAsia="Times New Roman" w:hAnsi="Times New Roman" w:cs="Times New Roman"/>
          <w:sz w:val="24"/>
          <w:szCs w:val="24"/>
        </w:rPr>
        <w:t>regulatory and procedural impediments to CZMPs’ functioning.</w:t>
      </w:r>
    </w:p>
    <w:p w14:paraId="54A9C07A" w14:textId="44DCFC05" w:rsidR="09BDD3E3" w:rsidRDefault="09BDD3E3" w:rsidP="09BDD3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81F3483" w14:textId="0EF9EDB9" w:rsidR="008175A1" w:rsidRDefault="21167100" w:rsidP="09BDD3E3">
      <w:pPr>
        <w:pStyle w:val="Heading3"/>
        <w:rPr>
          <w:rFonts w:ascii="Times New Roman" w:eastAsia="Times New Roman" w:hAnsi="Times New Roman" w:cs="Times New Roman"/>
          <w:b/>
          <w:bCs/>
        </w:rPr>
      </w:pPr>
      <w:r w:rsidRPr="09BDD3E3">
        <w:rPr>
          <w:b/>
          <w:bCs/>
        </w:rPr>
        <w:t xml:space="preserve">Objective 4. </w:t>
      </w:r>
      <w:r w:rsidR="007C59CB" w:rsidRPr="09BDD3E3">
        <w:rPr>
          <w:b/>
        </w:rPr>
        <w:t>Improving</w:t>
      </w:r>
      <w:r w:rsidR="008175A1" w:rsidRPr="09BDD3E3">
        <w:rPr>
          <w:b/>
        </w:rPr>
        <w:t xml:space="preserve"> Technical Capacity</w:t>
      </w:r>
    </w:p>
    <w:p w14:paraId="6849F2E0" w14:textId="5DB5ABE4" w:rsidR="008175A1" w:rsidRDefault="002F19C1" w:rsidP="09BDD3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i/>
          <w:sz w:val="24"/>
          <w:szCs w:val="24"/>
        </w:rPr>
        <w:t>CSO will</w:t>
      </w:r>
      <w:r w:rsidR="000B699D"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 directly provide tools, training</w:t>
      </w:r>
      <w:r w:rsidR="0057278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B699D"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 and resources to</w:t>
      </w:r>
      <w:r w:rsidR="00E8612D"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 state CZMP</w:t>
      </w:r>
      <w:r w:rsidR="000B699D"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 staff to equip them to better do their job.</w:t>
      </w:r>
    </w:p>
    <w:p w14:paraId="77F75F2D" w14:textId="0394E945" w:rsidR="008175A1" w:rsidRDefault="3EFF8FB0" w:rsidP="09BDD3E3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1. </w:t>
      </w:r>
      <w:r w:rsidR="008175A1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Developing </w:t>
      </w:r>
      <w:r w:rsidR="3E812F85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8175A1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ools</w:t>
      </w:r>
      <w:r w:rsidR="008175A1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 to </w:t>
      </w:r>
      <w:r w:rsidR="4CA290E5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8175A1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mprove </w:t>
      </w:r>
      <w:r w:rsidR="79AD4A63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8175A1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oastal </w:t>
      </w:r>
      <w:r w:rsidR="58A3F476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8175A1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anagement</w:t>
      </w:r>
      <w:r w:rsidR="179BDBE5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D04B55" w:rsidRPr="09BDD3E3">
        <w:rPr>
          <w:rFonts w:ascii="Times New Roman" w:eastAsia="Times New Roman" w:hAnsi="Times New Roman" w:cs="Times New Roman"/>
          <w:sz w:val="24"/>
          <w:szCs w:val="24"/>
        </w:rPr>
        <w:t xml:space="preserve"> CSO will develop specific products (factsheets, white papers, trainings) to educate and inform CZMP staff </w:t>
      </w:r>
      <w:r w:rsidR="00921225" w:rsidRPr="09BDD3E3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411D86" w:rsidRPr="09BDD3E3">
        <w:rPr>
          <w:rFonts w:ascii="Times New Roman" w:eastAsia="Times New Roman" w:hAnsi="Times New Roman" w:cs="Times New Roman"/>
          <w:sz w:val="24"/>
          <w:szCs w:val="24"/>
        </w:rPr>
        <w:t xml:space="preserve">key issues. </w:t>
      </w:r>
      <w:r w:rsidR="00921225" w:rsidRPr="09BDD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926883" w14:textId="4A8585B0" w:rsidR="008175A1" w:rsidRDefault="08E290F9" w:rsidP="09BDD3E3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2. </w:t>
      </w:r>
      <w:r w:rsidR="008175A1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 </w:t>
      </w:r>
      <w:r w:rsidR="2EB4056F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8175A1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echnical </w:t>
      </w:r>
      <w:r w:rsidR="0D56654C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8175A1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uidance</w:t>
      </w:r>
      <w:r w:rsidR="1B0DEE10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4D33B2" w:rsidRPr="09BDD3E3">
        <w:rPr>
          <w:rFonts w:ascii="Times New Roman" w:eastAsia="Times New Roman" w:hAnsi="Times New Roman" w:cs="Times New Roman"/>
          <w:sz w:val="24"/>
          <w:szCs w:val="24"/>
        </w:rPr>
        <w:t xml:space="preserve"> CSO will provide technical policies, procedures</w:t>
      </w:r>
      <w:r w:rsidR="008536EC" w:rsidRPr="09BDD3E3">
        <w:rPr>
          <w:rFonts w:ascii="Times New Roman" w:eastAsia="Times New Roman" w:hAnsi="Times New Roman" w:cs="Times New Roman"/>
          <w:sz w:val="24"/>
          <w:szCs w:val="24"/>
        </w:rPr>
        <w:t>, regulatory</w:t>
      </w:r>
      <w:r w:rsidR="70F2DBA3" w:rsidRPr="63B454B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36EC" w:rsidRPr="09BDD3E3">
        <w:rPr>
          <w:rFonts w:ascii="Times New Roman" w:eastAsia="Times New Roman" w:hAnsi="Times New Roman" w:cs="Times New Roman"/>
          <w:sz w:val="24"/>
          <w:szCs w:val="24"/>
        </w:rPr>
        <w:t xml:space="preserve"> and scientific guidance that state CZMPs (or local coastal managers who work with state CZMPs) can </w:t>
      </w:r>
      <w:r w:rsidR="009878C3" w:rsidRPr="09BDD3E3">
        <w:rPr>
          <w:rFonts w:ascii="Times New Roman" w:eastAsia="Times New Roman" w:hAnsi="Times New Roman" w:cs="Times New Roman"/>
          <w:sz w:val="24"/>
          <w:szCs w:val="24"/>
        </w:rPr>
        <w:t xml:space="preserve">directly use </w:t>
      </w:r>
      <w:r w:rsidR="00572789">
        <w:rPr>
          <w:rFonts w:ascii="Times New Roman" w:eastAsia="Times New Roman" w:hAnsi="Times New Roman" w:cs="Times New Roman"/>
          <w:sz w:val="24"/>
          <w:szCs w:val="24"/>
        </w:rPr>
        <w:t>(e.g., CSO is c</w:t>
      </w:r>
      <w:r w:rsidR="00572789" w:rsidRPr="09BDD3E3">
        <w:rPr>
          <w:rFonts w:ascii="Times New Roman" w:eastAsia="Times New Roman" w:hAnsi="Times New Roman" w:cs="Times New Roman"/>
          <w:sz w:val="24"/>
          <w:szCs w:val="24"/>
        </w:rPr>
        <w:t xml:space="preserve">urrently </w:t>
      </w:r>
      <w:r w:rsidR="00572789">
        <w:rPr>
          <w:rFonts w:ascii="Times New Roman" w:eastAsia="Times New Roman" w:hAnsi="Times New Roman" w:cs="Times New Roman"/>
          <w:sz w:val="24"/>
          <w:szCs w:val="24"/>
        </w:rPr>
        <w:t xml:space="preserve">developing </w:t>
      </w:r>
      <w:r w:rsidR="009878C3" w:rsidRPr="09BDD3E3">
        <w:rPr>
          <w:rFonts w:ascii="Times New Roman" w:eastAsia="Times New Roman" w:hAnsi="Times New Roman" w:cs="Times New Roman"/>
          <w:sz w:val="24"/>
          <w:szCs w:val="24"/>
        </w:rPr>
        <w:t xml:space="preserve">guidance for </w:t>
      </w:r>
      <w:r w:rsidR="009B446A" w:rsidRPr="09BDD3E3">
        <w:rPr>
          <w:rFonts w:ascii="Times New Roman" w:eastAsia="Times New Roman" w:hAnsi="Times New Roman" w:cs="Times New Roman"/>
          <w:sz w:val="24"/>
          <w:szCs w:val="24"/>
        </w:rPr>
        <w:t xml:space="preserve">how to manage acquired properties, and </w:t>
      </w:r>
      <w:r w:rsidR="00572789">
        <w:rPr>
          <w:rFonts w:ascii="Times New Roman" w:eastAsia="Times New Roman" w:hAnsi="Times New Roman" w:cs="Times New Roman"/>
          <w:sz w:val="24"/>
          <w:szCs w:val="24"/>
        </w:rPr>
        <w:t xml:space="preserve">will be </w:t>
      </w:r>
      <w:r w:rsidR="009B446A" w:rsidRPr="09BDD3E3">
        <w:rPr>
          <w:rFonts w:ascii="Times New Roman" w:eastAsia="Times New Roman" w:hAnsi="Times New Roman" w:cs="Times New Roman"/>
          <w:sz w:val="24"/>
          <w:szCs w:val="24"/>
        </w:rPr>
        <w:t xml:space="preserve">developing policies and procedures for </w:t>
      </w:r>
      <w:r w:rsidR="00864B96" w:rsidRPr="09BDD3E3">
        <w:rPr>
          <w:rFonts w:ascii="Times New Roman" w:eastAsia="Times New Roman" w:hAnsi="Times New Roman" w:cs="Times New Roman"/>
          <w:sz w:val="24"/>
          <w:szCs w:val="24"/>
        </w:rPr>
        <w:t>more just and equitable coastal management</w:t>
      </w:r>
      <w:r w:rsidR="00572789" w:rsidRPr="63B454B3">
        <w:rPr>
          <w:rFonts w:ascii="Times New Roman" w:eastAsia="Times New Roman" w:hAnsi="Times New Roman" w:cs="Times New Roman"/>
          <w:sz w:val="24"/>
          <w:szCs w:val="24"/>
        </w:rPr>
        <w:t>)</w:t>
      </w:r>
      <w:r w:rsidR="14520ADD" w:rsidRPr="63B454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C4979F" w14:textId="77777777" w:rsidR="00FF65EB" w:rsidRPr="008175A1" w:rsidRDefault="00FF65EB" w:rsidP="00FF65EB">
      <w:pPr>
        <w:pStyle w:val="ListParagraph"/>
        <w:spacing w:after="0"/>
        <w:ind w:left="2880"/>
        <w:rPr>
          <w:rFonts w:cstheme="minorHAnsi"/>
          <w:sz w:val="24"/>
          <w:szCs w:val="24"/>
        </w:rPr>
      </w:pPr>
    </w:p>
    <w:p w14:paraId="06479FD8" w14:textId="64FA1077" w:rsidR="003D0A1D" w:rsidRDefault="6B8E7F71" w:rsidP="09BDD3E3">
      <w:pPr>
        <w:pStyle w:val="Heading2"/>
        <w:rPr>
          <w:b/>
          <w:color w:val="auto"/>
          <w:sz w:val="24"/>
          <w:szCs w:val="24"/>
        </w:rPr>
      </w:pPr>
      <w:r w:rsidRPr="09BDD3E3">
        <w:rPr>
          <w:b/>
          <w:bCs/>
          <w:color w:val="auto"/>
        </w:rPr>
        <w:lastRenderedPageBreak/>
        <w:t>Goal</w:t>
      </w:r>
      <w:r w:rsidR="3BCD275C" w:rsidRPr="09BDD3E3">
        <w:rPr>
          <w:b/>
          <w:bCs/>
          <w:color w:val="auto"/>
        </w:rPr>
        <w:t xml:space="preserve"> 2. </w:t>
      </w:r>
      <w:r w:rsidR="003D0A1D" w:rsidRPr="09BDD3E3">
        <w:rPr>
          <w:b/>
          <w:color w:val="auto"/>
        </w:rPr>
        <w:t>Educate</w:t>
      </w:r>
      <w:r w:rsidR="00CB4A89" w:rsidRPr="09BDD3E3">
        <w:rPr>
          <w:b/>
          <w:color w:val="auto"/>
        </w:rPr>
        <w:t xml:space="preserve"> </w:t>
      </w:r>
      <w:r w:rsidR="003D0A1D" w:rsidRPr="09BDD3E3">
        <w:rPr>
          <w:b/>
          <w:color w:val="auto"/>
        </w:rPr>
        <w:t>decision-makers on</w:t>
      </w:r>
      <w:r w:rsidR="00076CC3" w:rsidRPr="09BDD3E3">
        <w:rPr>
          <w:b/>
          <w:color w:val="auto"/>
        </w:rPr>
        <w:t xml:space="preserve"> ocean,</w:t>
      </w:r>
      <w:r w:rsidR="003D0A1D" w:rsidRPr="09BDD3E3">
        <w:rPr>
          <w:b/>
          <w:color w:val="auto"/>
        </w:rPr>
        <w:t xml:space="preserve"> coastal</w:t>
      </w:r>
      <w:r w:rsidR="00076CC3" w:rsidRPr="09BDD3E3">
        <w:rPr>
          <w:b/>
          <w:color w:val="auto"/>
        </w:rPr>
        <w:t>, and Great Lakes</w:t>
      </w:r>
      <w:r w:rsidR="003D0A1D" w:rsidRPr="09BDD3E3">
        <w:rPr>
          <w:b/>
          <w:color w:val="auto"/>
        </w:rPr>
        <w:t xml:space="preserve"> management and coastal zone management programs</w:t>
      </w:r>
    </w:p>
    <w:p w14:paraId="65D24179" w14:textId="08CCE529" w:rsidR="051E0412" w:rsidRDefault="051E0412" w:rsidP="09BDD3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sz w:val="24"/>
          <w:szCs w:val="24"/>
        </w:rPr>
        <w:t>Effective education of coas</w:t>
      </w:r>
      <w:r w:rsidR="7F3B9FCF" w:rsidRPr="09BDD3E3">
        <w:rPr>
          <w:rFonts w:ascii="Times New Roman" w:eastAsia="Times New Roman" w:hAnsi="Times New Roman" w:cs="Times New Roman"/>
          <w:sz w:val="24"/>
          <w:szCs w:val="24"/>
        </w:rPr>
        <w:t>tal decision-makers on needs, value, and benefits of coastal zone management and CZMPs is critical for</w:t>
      </w:r>
      <w:r w:rsidR="39C88BEE" w:rsidRPr="09BDD3E3">
        <w:rPr>
          <w:rFonts w:ascii="Times New Roman" w:eastAsia="Times New Roman" w:hAnsi="Times New Roman" w:cs="Times New Roman"/>
          <w:sz w:val="24"/>
          <w:szCs w:val="24"/>
        </w:rPr>
        <w:t xml:space="preserve"> galvanizing support for CZMPs and coastal management efforts. CSO </w:t>
      </w:r>
      <w:r w:rsidR="0280FE41" w:rsidRPr="09BDD3E3">
        <w:rPr>
          <w:rFonts w:ascii="Times New Roman" w:eastAsia="Times New Roman" w:hAnsi="Times New Roman" w:cs="Times New Roman"/>
          <w:sz w:val="24"/>
          <w:szCs w:val="24"/>
        </w:rPr>
        <w:t>implements numerous strategies to inform and influence coastal decision-makers. These strategi</w:t>
      </w:r>
      <w:r w:rsidR="1BF1944E" w:rsidRPr="09BDD3E3">
        <w:rPr>
          <w:rFonts w:ascii="Times New Roman" w:eastAsia="Times New Roman" w:hAnsi="Times New Roman" w:cs="Times New Roman"/>
          <w:sz w:val="24"/>
          <w:szCs w:val="24"/>
        </w:rPr>
        <w:t xml:space="preserve">es range from the development of compelling communication materials and public education to </w:t>
      </w:r>
      <w:r w:rsidR="3DEB7BB3" w:rsidRPr="09BDD3E3">
        <w:rPr>
          <w:rFonts w:ascii="Times New Roman" w:eastAsia="Times New Roman" w:hAnsi="Times New Roman" w:cs="Times New Roman"/>
          <w:sz w:val="24"/>
          <w:szCs w:val="24"/>
        </w:rPr>
        <w:t>amplifying messaging through coalitions to the direct development and maintenance of relationships with decision-makers.</w:t>
      </w:r>
    </w:p>
    <w:p w14:paraId="2E17C212" w14:textId="0729273A" w:rsidR="09BDD3E3" w:rsidRDefault="09BDD3E3" w:rsidP="09BDD3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2E99482" w14:textId="37F981FA" w:rsidR="46A0AF68" w:rsidRDefault="46A0AF68" w:rsidP="09BDD3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sz w:val="24"/>
          <w:szCs w:val="24"/>
        </w:rPr>
        <w:t>CSO’s efforts to educate decision-makers will be done through the following</w:t>
      </w:r>
      <w:r w:rsidR="0BBF0B15" w:rsidRPr="09BDD3E3">
        <w:rPr>
          <w:rFonts w:ascii="Times New Roman" w:eastAsia="Times New Roman" w:hAnsi="Times New Roman" w:cs="Times New Roman"/>
          <w:sz w:val="24"/>
          <w:szCs w:val="24"/>
        </w:rPr>
        <w:t xml:space="preserve"> Strategic Objectives –</w:t>
      </w:r>
    </w:p>
    <w:p w14:paraId="73E3E218" w14:textId="77777777" w:rsidR="00352C44" w:rsidRPr="00627016" w:rsidRDefault="00352C44" w:rsidP="00352C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3E6C9F4" w14:textId="7B6CDAF5" w:rsidR="000053A9" w:rsidRDefault="61F91702" w:rsidP="09BDD3E3">
      <w:pPr>
        <w:pStyle w:val="Heading3"/>
        <w:rPr>
          <w:rFonts w:ascii="Times New Roman" w:eastAsia="Times New Roman" w:hAnsi="Times New Roman" w:cs="Times New Roman"/>
          <w:b/>
        </w:rPr>
      </w:pPr>
      <w:r w:rsidRPr="09BDD3E3">
        <w:rPr>
          <w:b/>
          <w:bCs/>
        </w:rPr>
        <w:t xml:space="preserve">Objective 1. </w:t>
      </w:r>
      <w:r w:rsidR="000053A9" w:rsidRPr="09BDD3E3">
        <w:rPr>
          <w:b/>
          <w:bCs/>
        </w:rPr>
        <w:t xml:space="preserve">Building </w:t>
      </w:r>
      <w:r w:rsidR="08672EDD" w:rsidRPr="09BDD3E3">
        <w:rPr>
          <w:b/>
          <w:bCs/>
        </w:rPr>
        <w:t>F</w:t>
      </w:r>
      <w:r w:rsidR="000053A9" w:rsidRPr="09BDD3E3">
        <w:rPr>
          <w:b/>
          <w:bCs/>
        </w:rPr>
        <w:t>ederal</w:t>
      </w:r>
      <w:r w:rsidR="055ECF43" w:rsidRPr="09BDD3E3">
        <w:rPr>
          <w:b/>
          <w:bCs/>
        </w:rPr>
        <w:t xml:space="preserve"> </w:t>
      </w:r>
      <w:r w:rsidR="1737DA80" w:rsidRPr="09BDD3E3">
        <w:rPr>
          <w:b/>
          <w:bCs/>
        </w:rPr>
        <w:t>R</w:t>
      </w:r>
      <w:r w:rsidR="000053A9" w:rsidRPr="09BDD3E3">
        <w:rPr>
          <w:b/>
          <w:bCs/>
        </w:rPr>
        <w:t>elationships</w:t>
      </w:r>
    </w:p>
    <w:p w14:paraId="2292BC8D" w14:textId="54C6C17A" w:rsidR="789CD018" w:rsidRDefault="789CD018" w:rsidP="09BDD3E3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>CSO will</w:t>
      </w:r>
      <w:r w:rsidR="2119E7B8"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maintain and enhance existing relationships with the Executive Branch </w:t>
      </w:r>
      <w:r w:rsidR="0F5D517A"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>(e.g. NOAA, FEMA, USACE, EPA, USFWS, White House OMB, CEQ)</w:t>
      </w:r>
      <w:r w:rsidR="3B66FFAC"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>, foster relationships with new political appointees, encourage i</w:t>
      </w:r>
      <w:r w:rsidR="1AB97245"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>nteragency collaboration, and to leverage these relationships to advance CSO priorities</w:t>
      </w:r>
      <w:r w:rsidR="7926F4B6"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324E9E97" w14:textId="6BEF836C" w:rsidR="07DDCECC" w:rsidRDefault="07DDCECC" w:rsidP="09BDD3E3">
      <w:pPr>
        <w:pStyle w:val="ListParagraph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Focus Area</w:t>
      </w:r>
      <w:r w:rsidR="528B1E15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 </w:t>
      </w:r>
      <w:r w:rsidR="39A9028E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Maintain and Enhance Existing Relationships with Federal Agencies</w:t>
      </w:r>
      <w:r w:rsidR="39A9028E" w:rsidRPr="09BDD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9A9028E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3BEB31CE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3BEB31CE" w:rsidRPr="09BDD3E3">
        <w:rPr>
          <w:rFonts w:ascii="Times New Roman" w:eastAsia="Times New Roman" w:hAnsi="Times New Roman" w:cs="Times New Roman"/>
          <w:sz w:val="24"/>
          <w:szCs w:val="24"/>
        </w:rPr>
        <w:t>CSO will maintain existing relationships, communications channels, and collaborations with federal agencies</w:t>
      </w:r>
      <w:r w:rsidR="170FEBC5" w:rsidRPr="09BDD3E3">
        <w:rPr>
          <w:rFonts w:ascii="Times New Roman" w:eastAsia="Times New Roman" w:hAnsi="Times New Roman" w:cs="Times New Roman"/>
          <w:sz w:val="24"/>
          <w:szCs w:val="24"/>
        </w:rPr>
        <w:t xml:space="preserve">. CSO will </w:t>
      </w:r>
      <w:r w:rsidR="29BF7CCF" w:rsidRPr="09BDD3E3">
        <w:rPr>
          <w:rFonts w:ascii="Times New Roman" w:eastAsia="Times New Roman" w:hAnsi="Times New Roman" w:cs="Times New Roman"/>
          <w:sz w:val="24"/>
          <w:szCs w:val="24"/>
        </w:rPr>
        <w:t xml:space="preserve">regularly identify opportunities to enhance engagement with federal agencies. </w:t>
      </w:r>
    </w:p>
    <w:p w14:paraId="67A08CEE" w14:textId="2764D3E1" w:rsidR="39A9028E" w:rsidRDefault="39A9028E" w:rsidP="09BDD3E3">
      <w:pPr>
        <w:pStyle w:val="ListParagraph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2. Maintain and Enhance Existing Relationships with </w:t>
      </w:r>
      <w:r w:rsidR="0B935D82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White House Offices and Councils</w:t>
      </w:r>
      <w:r w:rsidR="2EA8F3C9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1BF8E96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1BF8E96" w:rsidRPr="09BDD3E3">
        <w:rPr>
          <w:rFonts w:ascii="Times New Roman" w:eastAsia="Times New Roman" w:hAnsi="Times New Roman" w:cs="Times New Roman"/>
          <w:sz w:val="24"/>
          <w:szCs w:val="24"/>
        </w:rPr>
        <w:t xml:space="preserve">CSO will work to cultivate dialog on CSO </w:t>
      </w:r>
      <w:r w:rsidR="36479A14" w:rsidRPr="63B454B3">
        <w:rPr>
          <w:rFonts w:ascii="Times New Roman" w:eastAsia="Times New Roman" w:hAnsi="Times New Roman" w:cs="Times New Roman"/>
          <w:sz w:val="24"/>
          <w:szCs w:val="24"/>
        </w:rPr>
        <w:t>policy and funding</w:t>
      </w:r>
      <w:r w:rsidR="01BF8E96" w:rsidRPr="09BDD3E3">
        <w:rPr>
          <w:rFonts w:ascii="Times New Roman" w:eastAsia="Times New Roman" w:hAnsi="Times New Roman" w:cs="Times New Roman"/>
          <w:sz w:val="24"/>
          <w:szCs w:val="24"/>
        </w:rPr>
        <w:t xml:space="preserve"> prioritie</w:t>
      </w:r>
      <w:r w:rsidR="4EE6A246" w:rsidRPr="09BDD3E3">
        <w:rPr>
          <w:rFonts w:ascii="Times New Roman" w:eastAsia="Times New Roman" w:hAnsi="Times New Roman" w:cs="Times New Roman"/>
          <w:sz w:val="24"/>
          <w:szCs w:val="24"/>
        </w:rPr>
        <w:t>s with the White House Council on Environmental Quality and the Office of Management and Budget.</w:t>
      </w:r>
    </w:p>
    <w:p w14:paraId="451525E6" w14:textId="4FADDD3F" w:rsidR="0B935D82" w:rsidRDefault="0B935D82" w:rsidP="09BDD3E3">
      <w:pPr>
        <w:pStyle w:val="ListParagraph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Focus Area 3. Foster Relationships with New Agency Leadership</w:t>
      </w:r>
      <w:r w:rsidR="54F5CE3F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46CB0A2B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46CB0A2B" w:rsidRPr="09BDD3E3">
        <w:rPr>
          <w:rFonts w:ascii="Times New Roman" w:eastAsia="Times New Roman" w:hAnsi="Times New Roman" w:cs="Times New Roman"/>
          <w:sz w:val="24"/>
          <w:szCs w:val="24"/>
        </w:rPr>
        <w:t>CSO will work to foster robust relationships with incoming agency leadership, particularly following administration transitions.</w:t>
      </w:r>
    </w:p>
    <w:p w14:paraId="07A48CDD" w14:textId="307CF540" w:rsidR="0B935D82" w:rsidRDefault="0B935D82" w:rsidP="09BDD3E3">
      <w:pPr>
        <w:pStyle w:val="ListParagraph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4. Advance </w:t>
      </w:r>
      <w:r w:rsidR="00164E0E">
        <w:rPr>
          <w:rFonts w:ascii="Times New Roman" w:eastAsia="Times New Roman" w:hAnsi="Times New Roman" w:cs="Times New Roman"/>
          <w:b/>
          <w:bCs/>
          <w:sz w:val="24"/>
          <w:szCs w:val="24"/>
        </w:rPr>
        <w:t>Diversity, Equity, Inclusion, Justice &amp; Accessibility (</w:t>
      </w: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DEIJA</w:t>
      </w:r>
      <w:r w:rsidR="00164E0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with Federal Agencies</w:t>
      </w:r>
      <w:r w:rsidR="685015FD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1FA59FCB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1FA59FCB" w:rsidRPr="09BDD3E3">
        <w:rPr>
          <w:rFonts w:ascii="Times New Roman" w:eastAsia="Times New Roman" w:hAnsi="Times New Roman" w:cs="Times New Roman"/>
          <w:sz w:val="24"/>
          <w:szCs w:val="24"/>
        </w:rPr>
        <w:t>CSO will work with federal agencies to address DEIJA priorities in CZM issue</w:t>
      </w:r>
      <w:r w:rsidR="4F15CA09" w:rsidRPr="09BDD3E3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58C8C912" w14:textId="42EDE242" w:rsidR="0B935D82" w:rsidRDefault="0B935D82" w:rsidP="09BDD3E3">
      <w:pPr>
        <w:pStyle w:val="ListParagraph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Focus Area 5. Foster Relationships with Interagency Efforts</w:t>
      </w:r>
      <w:r w:rsidR="18E34B67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5B668C48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604CCBFC" w:rsidRPr="09BDD3E3">
        <w:rPr>
          <w:rFonts w:ascii="Times New Roman" w:eastAsia="Times New Roman" w:hAnsi="Times New Roman" w:cs="Times New Roman"/>
          <w:sz w:val="24"/>
          <w:szCs w:val="24"/>
        </w:rPr>
        <w:t xml:space="preserve">CSO will identify opportunities for federal interagency, state, and tribal collaboration </w:t>
      </w:r>
      <w:r w:rsidR="3F9F3E95" w:rsidRPr="09BDD3E3">
        <w:rPr>
          <w:rFonts w:ascii="Times New Roman" w:eastAsia="Times New Roman" w:hAnsi="Times New Roman" w:cs="Times New Roman"/>
          <w:sz w:val="24"/>
          <w:szCs w:val="24"/>
        </w:rPr>
        <w:t>to advance CSO priorities.</w:t>
      </w:r>
    </w:p>
    <w:p w14:paraId="0175368D" w14:textId="6DDDF337" w:rsidR="09BDD3E3" w:rsidRDefault="09BDD3E3" w:rsidP="09BDD3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DCC2F95" w14:textId="0E8E4521" w:rsidR="002C6196" w:rsidRDefault="07DDCECC" w:rsidP="09BDD3E3">
      <w:pPr>
        <w:pStyle w:val="Heading3"/>
        <w:rPr>
          <w:rFonts w:ascii="Times New Roman" w:eastAsia="Times New Roman" w:hAnsi="Times New Roman" w:cs="Times New Roman"/>
          <w:b/>
        </w:rPr>
      </w:pPr>
      <w:r w:rsidRPr="09BDD3E3">
        <w:rPr>
          <w:b/>
          <w:bCs/>
        </w:rPr>
        <w:t xml:space="preserve">Objective 2. </w:t>
      </w:r>
      <w:r w:rsidR="00161087" w:rsidRPr="09BDD3E3">
        <w:rPr>
          <w:b/>
        </w:rPr>
        <w:t>Communications</w:t>
      </w:r>
    </w:p>
    <w:p w14:paraId="5F583665" w14:textId="0516BFBF" w:rsidR="1318995D" w:rsidRDefault="1318995D" w:rsidP="09BDD3E3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>CSO will</w:t>
      </w:r>
      <w:r w:rsidR="42F77EFF"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45C22">
        <w:rPr>
          <w:rFonts w:ascii="Times New Roman" w:eastAsia="Times New Roman" w:hAnsi="Times New Roman" w:cs="Times New Roman"/>
          <w:i/>
          <w:iCs/>
          <w:sz w:val="24"/>
          <w:szCs w:val="24"/>
        </w:rPr>
        <w:t>implement</w:t>
      </w:r>
      <w:r w:rsidR="42F77EFF"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comprehensive strategy to maximize communications resources and deliver clear and convincing messaging to target audiences—Congress, federal</w:t>
      </w:r>
      <w:r w:rsidR="3552E1D4"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agencies, and the public—to advance organizational objectives.</w:t>
      </w:r>
    </w:p>
    <w:p w14:paraId="2D1E8DCD" w14:textId="1700FAF6" w:rsidR="45D35AC5" w:rsidRDefault="45D35AC5" w:rsidP="09BDD3E3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1. </w:t>
      </w:r>
      <w:r w:rsidR="2E3A2B1F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Provide CSO </w:t>
      </w:r>
      <w:r w:rsidR="7E8D6D74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2E3A2B1F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taff and </w:t>
      </w:r>
      <w:r w:rsidR="7F63B3E8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2E3A2B1F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embers with </w:t>
      </w:r>
      <w:r w:rsidR="295B81A1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2E3A2B1F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ffective </w:t>
      </w:r>
      <w:r w:rsidR="054B6A76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2E3A2B1F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xternal </w:t>
      </w:r>
      <w:r w:rsidR="3608C3C1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2E3A2B1F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ommunications </w:t>
      </w:r>
      <w:r w:rsidR="6A463BF8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2E3A2B1F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ools and </w:t>
      </w:r>
      <w:r w:rsidR="329B5388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2E3A2B1F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essages</w:t>
      </w:r>
      <w:r w:rsidR="1FAEE5A6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279F585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279F585" w:rsidRPr="09BDD3E3">
        <w:rPr>
          <w:rFonts w:ascii="Times New Roman" w:eastAsia="Times New Roman" w:hAnsi="Times New Roman" w:cs="Times New Roman"/>
          <w:sz w:val="24"/>
          <w:szCs w:val="24"/>
        </w:rPr>
        <w:t xml:space="preserve">CSO will </w:t>
      </w:r>
      <w:r w:rsidR="00225E46">
        <w:rPr>
          <w:rFonts w:ascii="Times New Roman" w:eastAsia="Times New Roman" w:hAnsi="Times New Roman" w:cs="Times New Roman"/>
          <w:sz w:val="24"/>
          <w:szCs w:val="24"/>
        </w:rPr>
        <w:t>develop, maintain, and update</w:t>
      </w:r>
      <w:r w:rsidR="0279F585" w:rsidRPr="09BDD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279F585" w:rsidRPr="09BDD3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external communication tools and messages and </w:t>
      </w:r>
      <w:r w:rsidR="00F11618">
        <w:rPr>
          <w:rFonts w:ascii="Times New Roman" w:eastAsia="Times New Roman" w:hAnsi="Times New Roman" w:cs="Times New Roman"/>
          <w:sz w:val="24"/>
          <w:szCs w:val="24"/>
        </w:rPr>
        <w:t>provide these</w:t>
      </w:r>
      <w:r w:rsidR="0279F585" w:rsidRPr="09BDD3E3">
        <w:rPr>
          <w:rFonts w:ascii="Times New Roman" w:eastAsia="Times New Roman" w:hAnsi="Times New Roman" w:cs="Times New Roman"/>
          <w:sz w:val="24"/>
          <w:szCs w:val="24"/>
        </w:rPr>
        <w:t xml:space="preserve"> to CSO staff and members.</w:t>
      </w:r>
    </w:p>
    <w:p w14:paraId="039326B2" w14:textId="5797C1B4" w:rsidR="2E3A2B1F" w:rsidRDefault="2E3A2B1F" w:rsidP="09BDD3E3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2. Utilized </w:t>
      </w:r>
      <w:r w:rsidR="34928869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xisting CSO and </w:t>
      </w:r>
      <w:r w:rsidR="71B563FA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artner </w:t>
      </w:r>
      <w:r w:rsidR="5C3FBA1C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ommunications </w:t>
      </w:r>
      <w:r w:rsidR="740DD4D0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hannels to </w:t>
      </w:r>
      <w:r w:rsidR="03CD315A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romote </w:t>
      </w:r>
      <w:r w:rsidR="174AC158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wareness and </w:t>
      </w:r>
      <w:r w:rsidR="61BE0837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upport for </w:t>
      </w:r>
      <w:r w:rsidR="6CFF8834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CZM</w:t>
      </w: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</w:t>
      </w:r>
      <w:r w:rsidR="492B5B17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CZMPs</w:t>
      </w: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62EC0C65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5F0C9C42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5F0C9C42" w:rsidRPr="09BDD3E3">
        <w:rPr>
          <w:rFonts w:ascii="Times New Roman" w:eastAsia="Times New Roman" w:hAnsi="Times New Roman" w:cs="Times New Roman"/>
          <w:sz w:val="24"/>
          <w:szCs w:val="24"/>
        </w:rPr>
        <w:t xml:space="preserve">CSO will </w:t>
      </w:r>
      <w:r w:rsidR="00F11618"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 w:rsidR="5F0C9C42" w:rsidRPr="09BDD3E3">
        <w:rPr>
          <w:rFonts w:ascii="Times New Roman" w:eastAsia="Times New Roman" w:hAnsi="Times New Roman" w:cs="Times New Roman"/>
          <w:sz w:val="24"/>
          <w:szCs w:val="24"/>
        </w:rPr>
        <w:t>communications channels to provide key audiences—Congress, federal agencies, and the public—with content to promote awareness and support for coastal zone management and coastal zone management programs.</w:t>
      </w:r>
    </w:p>
    <w:p w14:paraId="7A0675FA" w14:textId="72B5CC73" w:rsidR="2E3A2B1F" w:rsidRDefault="2E3A2B1F" w:rsidP="09BDD3E3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3. </w:t>
      </w:r>
      <w:r w:rsidR="2D33E5B5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Develop New Communications Materials That Fill Gaps and Expand Reach</w:t>
      </w:r>
      <w:r w:rsidR="27F01FB6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511105C5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511105C5" w:rsidRPr="09BDD3E3">
        <w:rPr>
          <w:rFonts w:ascii="Times New Roman" w:eastAsia="Times New Roman" w:hAnsi="Times New Roman" w:cs="Times New Roman"/>
          <w:sz w:val="24"/>
          <w:szCs w:val="24"/>
        </w:rPr>
        <w:t xml:space="preserve">CSO will </w:t>
      </w:r>
      <w:r w:rsidR="00DF4DCD">
        <w:rPr>
          <w:rFonts w:ascii="Times New Roman" w:eastAsia="Times New Roman" w:hAnsi="Times New Roman" w:cs="Times New Roman"/>
          <w:sz w:val="24"/>
          <w:szCs w:val="24"/>
        </w:rPr>
        <w:t xml:space="preserve">regularly identify </w:t>
      </w:r>
      <w:r w:rsidR="511105C5" w:rsidRPr="09BDD3E3">
        <w:rPr>
          <w:rFonts w:ascii="Times New Roman" w:eastAsia="Times New Roman" w:hAnsi="Times New Roman" w:cs="Times New Roman"/>
          <w:sz w:val="24"/>
          <w:szCs w:val="24"/>
        </w:rPr>
        <w:t xml:space="preserve">communication needs and </w:t>
      </w:r>
      <w:r w:rsidR="008446E3">
        <w:rPr>
          <w:rFonts w:ascii="Times New Roman" w:eastAsia="Times New Roman" w:hAnsi="Times New Roman" w:cs="Times New Roman"/>
          <w:sz w:val="24"/>
          <w:szCs w:val="24"/>
        </w:rPr>
        <w:t xml:space="preserve">develop </w:t>
      </w:r>
      <w:r w:rsidR="511105C5" w:rsidRPr="09BDD3E3">
        <w:rPr>
          <w:rFonts w:ascii="Times New Roman" w:eastAsia="Times New Roman" w:hAnsi="Times New Roman" w:cs="Times New Roman"/>
          <w:sz w:val="24"/>
          <w:szCs w:val="24"/>
        </w:rPr>
        <w:t>new products to address these needs, fill tool and resource gaps, and expand CSO and CSO members communication reach on coastal zone management and coastal zone management programs.</w:t>
      </w:r>
    </w:p>
    <w:p w14:paraId="316FA92A" w14:textId="75D8E299" w:rsidR="2D33E5B5" w:rsidRDefault="2D33E5B5" w:rsidP="09BDD3E3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Areas </w:t>
      </w:r>
      <w:r w:rsidR="086AE6C4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Ensure CSO </w:t>
      </w:r>
      <w:r w:rsidR="0D792176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embers </w:t>
      </w:r>
      <w:r w:rsidR="3DB31909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 </w:t>
      </w:r>
      <w:r w:rsidR="14C65D49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egularly and </w:t>
      </w:r>
      <w:r w:rsidR="28EDF3EC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ffectively </w:t>
      </w:r>
      <w:r w:rsidR="09BBDBA6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pdated </w:t>
      </w:r>
      <w:r w:rsidR="24B622BC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202DF5A8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202DF5A8" w:rsidRPr="09BDD3E3">
        <w:rPr>
          <w:rFonts w:ascii="Times New Roman" w:eastAsia="Times New Roman" w:hAnsi="Times New Roman" w:cs="Times New Roman"/>
          <w:sz w:val="24"/>
          <w:szCs w:val="24"/>
        </w:rPr>
        <w:t xml:space="preserve">CSO staff will </w:t>
      </w:r>
      <w:r w:rsidR="00EA304A">
        <w:rPr>
          <w:rFonts w:ascii="Times New Roman" w:eastAsia="Times New Roman" w:hAnsi="Times New Roman" w:cs="Times New Roman"/>
          <w:sz w:val="24"/>
          <w:szCs w:val="24"/>
        </w:rPr>
        <w:t xml:space="preserve">share and inform CSO members about </w:t>
      </w:r>
      <w:r w:rsidR="202DF5A8" w:rsidRPr="09BDD3E3">
        <w:rPr>
          <w:rFonts w:ascii="Times New Roman" w:eastAsia="Times New Roman" w:hAnsi="Times New Roman" w:cs="Times New Roman"/>
          <w:sz w:val="24"/>
          <w:szCs w:val="24"/>
        </w:rPr>
        <w:t>current activities, significant developments, and coastal management tools and resources</w:t>
      </w:r>
      <w:r w:rsidR="00EA304A">
        <w:rPr>
          <w:rFonts w:ascii="Times New Roman" w:eastAsia="Times New Roman" w:hAnsi="Times New Roman" w:cs="Times New Roman"/>
          <w:sz w:val="24"/>
          <w:szCs w:val="24"/>
        </w:rPr>
        <w:t xml:space="preserve">; these communications will come via </w:t>
      </w:r>
      <w:r w:rsidR="202DF5A8" w:rsidRPr="09BDD3E3">
        <w:rPr>
          <w:rFonts w:ascii="Times New Roman" w:eastAsia="Times New Roman" w:hAnsi="Times New Roman" w:cs="Times New Roman"/>
          <w:sz w:val="24"/>
          <w:szCs w:val="24"/>
        </w:rPr>
        <w:t>multiple channels including</w:t>
      </w:r>
      <w:r w:rsidR="5ED2DAD9" w:rsidRPr="09BDD3E3">
        <w:rPr>
          <w:rFonts w:ascii="Times New Roman" w:eastAsia="Times New Roman" w:hAnsi="Times New Roman" w:cs="Times New Roman"/>
          <w:sz w:val="24"/>
          <w:szCs w:val="24"/>
        </w:rPr>
        <w:t xml:space="preserve"> but not limited to email, CSO’ newsletter, </w:t>
      </w:r>
      <w:r w:rsidR="00EA304A">
        <w:rPr>
          <w:rFonts w:ascii="Times New Roman" w:eastAsia="Times New Roman" w:hAnsi="Times New Roman" w:cs="Times New Roman"/>
          <w:sz w:val="24"/>
          <w:szCs w:val="24"/>
        </w:rPr>
        <w:t xml:space="preserve">podcasts, </w:t>
      </w:r>
      <w:r w:rsidR="5ED2DAD9" w:rsidRPr="09BDD3E3">
        <w:rPr>
          <w:rFonts w:ascii="Times New Roman" w:eastAsia="Times New Roman" w:hAnsi="Times New Roman" w:cs="Times New Roman"/>
          <w:sz w:val="24"/>
          <w:szCs w:val="24"/>
        </w:rPr>
        <w:t>and the CSO website.</w:t>
      </w:r>
    </w:p>
    <w:p w14:paraId="5F00EDED" w14:textId="7F5EEA09" w:rsidR="09BDD3E3" w:rsidRDefault="09BDD3E3" w:rsidP="09BDD3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A33326A" w14:textId="170B2D65" w:rsidR="00772A2F" w:rsidRDefault="70EA0E2B" w:rsidP="09BDD3E3">
      <w:pPr>
        <w:pStyle w:val="Heading3"/>
      </w:pPr>
      <w:r w:rsidRPr="09BDD3E3">
        <w:rPr>
          <w:b/>
          <w:bCs/>
        </w:rPr>
        <w:t xml:space="preserve">Objective 3. </w:t>
      </w:r>
      <w:r w:rsidR="00772A2F" w:rsidRPr="09BDD3E3">
        <w:rPr>
          <w:b/>
          <w:bCs/>
        </w:rPr>
        <w:t xml:space="preserve">Building NGO </w:t>
      </w:r>
      <w:r w:rsidR="57EF42B1" w:rsidRPr="09BDD3E3">
        <w:rPr>
          <w:b/>
          <w:bCs/>
        </w:rPr>
        <w:t>P</w:t>
      </w:r>
      <w:r w:rsidR="0089339C" w:rsidRPr="09BDD3E3">
        <w:rPr>
          <w:b/>
          <w:bCs/>
        </w:rPr>
        <w:t xml:space="preserve">artner </w:t>
      </w:r>
      <w:r w:rsidR="559B7A54" w:rsidRPr="09BDD3E3">
        <w:rPr>
          <w:b/>
          <w:bCs/>
        </w:rPr>
        <w:t>R</w:t>
      </w:r>
      <w:r w:rsidR="00772A2F" w:rsidRPr="09BDD3E3">
        <w:rPr>
          <w:b/>
          <w:bCs/>
        </w:rPr>
        <w:t>elationships</w:t>
      </w:r>
    </w:p>
    <w:p w14:paraId="345D0748" w14:textId="09708D4F" w:rsidR="096389F6" w:rsidRDefault="096389F6" w:rsidP="09BDD3E3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>CSO will</w:t>
      </w:r>
      <w:r w:rsidR="53B27D9A"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leverage </w:t>
      </w:r>
      <w:r w:rsidR="008334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and build </w:t>
      </w:r>
      <w:r w:rsidR="00CB0970" w:rsidRPr="63B454B3">
        <w:rPr>
          <w:rFonts w:ascii="Times New Roman" w:eastAsia="Times New Roman" w:hAnsi="Times New Roman" w:cs="Times New Roman"/>
          <w:i/>
          <w:iCs/>
          <w:sz w:val="24"/>
          <w:szCs w:val="24"/>
        </w:rPr>
        <w:t>Nongovernmental Or</w:t>
      </w:r>
      <w:r w:rsidR="13CE9211" w:rsidRPr="63B454B3">
        <w:rPr>
          <w:rFonts w:ascii="Times New Roman" w:eastAsia="Times New Roman" w:hAnsi="Times New Roman" w:cs="Times New Roman"/>
          <w:i/>
          <w:iCs/>
          <w:sz w:val="24"/>
          <w:szCs w:val="24"/>
        </w:rPr>
        <w:t>g</w:t>
      </w:r>
      <w:r w:rsidR="00CB0970" w:rsidRPr="63B454B3">
        <w:rPr>
          <w:rFonts w:ascii="Times New Roman" w:eastAsia="Times New Roman" w:hAnsi="Times New Roman" w:cs="Times New Roman"/>
          <w:i/>
          <w:iCs/>
          <w:sz w:val="24"/>
          <w:szCs w:val="24"/>
        </w:rPr>
        <w:t>anization (</w:t>
      </w:r>
      <w:r w:rsidR="53B27D9A"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>NGO</w:t>
      </w:r>
      <w:r w:rsidR="28A51BC3" w:rsidRPr="63B454B3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53B27D9A"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relationships and networks to amplify and </w:t>
      </w:r>
      <w:r w:rsidR="008840F8">
        <w:rPr>
          <w:rFonts w:ascii="Times New Roman" w:eastAsia="Times New Roman" w:hAnsi="Times New Roman" w:cs="Times New Roman"/>
          <w:i/>
          <w:iCs/>
          <w:sz w:val="24"/>
          <w:szCs w:val="24"/>
        </w:rPr>
        <w:t>broaden</w:t>
      </w:r>
      <w:r w:rsidR="53B27D9A"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CSO’s efforts to educate coastal decision</w:t>
      </w:r>
      <w:r w:rsidR="34E3B56D"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>-makers and advance organizational priorities.</w:t>
      </w:r>
    </w:p>
    <w:p w14:paraId="136BBB96" w14:textId="2057AA42" w:rsidR="00C04785" w:rsidRDefault="169B309F" w:rsidP="09BDD3E3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</w:t>
      </w:r>
      <w:r w:rsidR="1C8BF59D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Area </w:t>
      </w: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665EBF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Build</w:t>
      </w:r>
      <w:r w:rsidR="2A2CC114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, Collaborate With, and Represent CSO On Diverse NGO Coalitions to Advance CZM Interests</w:t>
      </w:r>
      <w:r w:rsidR="6531840F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30D1319B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30D1319B" w:rsidRPr="09BDD3E3">
        <w:rPr>
          <w:rFonts w:ascii="Times New Roman" w:eastAsia="Times New Roman" w:hAnsi="Times New Roman" w:cs="Times New Roman"/>
          <w:sz w:val="24"/>
          <w:szCs w:val="24"/>
        </w:rPr>
        <w:t xml:space="preserve">CSO will </w:t>
      </w:r>
      <w:r w:rsidR="30EDCB71" w:rsidRPr="09BDD3E3">
        <w:rPr>
          <w:rFonts w:ascii="Times New Roman" w:eastAsia="Times New Roman" w:hAnsi="Times New Roman" w:cs="Times New Roman"/>
          <w:sz w:val="24"/>
          <w:szCs w:val="24"/>
        </w:rPr>
        <w:t>represent and advance organizational priorities on coalition groups including the National Ocean Service</w:t>
      </w:r>
      <w:r w:rsidR="1F313533" w:rsidRPr="09BDD3E3">
        <w:rPr>
          <w:rFonts w:ascii="Times New Roman" w:eastAsia="Times New Roman" w:hAnsi="Times New Roman" w:cs="Times New Roman"/>
          <w:sz w:val="24"/>
          <w:szCs w:val="24"/>
        </w:rPr>
        <w:t xml:space="preserve"> Roundtable, Friends of NOAA, the National Infrastructure Work Group, etc.</w:t>
      </w:r>
    </w:p>
    <w:p w14:paraId="7A2464A4" w14:textId="425D64B7" w:rsidR="00C04785" w:rsidRPr="00C04785" w:rsidRDefault="6531840F" w:rsidP="09BDD3E3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Focus Area</w:t>
      </w:r>
      <w:r w:rsidR="391231CA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. Collaborate with NGO partners on Initiatives that Benefit CSO, CZM, and/or CZMPs</w:t>
      </w:r>
      <w:r w:rsidRPr="09BDD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87073A0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1EBB3C2B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1EBB3C2B" w:rsidRPr="09BDD3E3">
        <w:rPr>
          <w:rFonts w:ascii="Times New Roman" w:eastAsia="Times New Roman" w:hAnsi="Times New Roman" w:cs="Times New Roman"/>
          <w:sz w:val="24"/>
          <w:szCs w:val="24"/>
        </w:rPr>
        <w:t>CSO will</w:t>
      </w:r>
      <w:r w:rsidR="003711D1">
        <w:rPr>
          <w:rFonts w:ascii="Times New Roman" w:eastAsia="Times New Roman" w:hAnsi="Times New Roman" w:cs="Times New Roman"/>
          <w:sz w:val="24"/>
          <w:szCs w:val="24"/>
        </w:rPr>
        <w:t xml:space="preserve"> partner </w:t>
      </w:r>
      <w:r w:rsidR="00E361EF">
        <w:rPr>
          <w:rFonts w:ascii="Times New Roman" w:eastAsia="Times New Roman" w:hAnsi="Times New Roman" w:cs="Times New Roman"/>
          <w:sz w:val="24"/>
          <w:szCs w:val="24"/>
        </w:rPr>
        <w:t xml:space="preserve">with NGOs on programmatic work that will </w:t>
      </w:r>
      <w:r w:rsidR="00E544D2">
        <w:rPr>
          <w:rFonts w:ascii="Times New Roman" w:eastAsia="Times New Roman" w:hAnsi="Times New Roman" w:cs="Times New Roman"/>
          <w:sz w:val="24"/>
          <w:szCs w:val="24"/>
        </w:rPr>
        <w:t>advance one or more objectives within this strategic plan. CSO will</w:t>
      </w:r>
      <w:r w:rsidR="1EBB3C2B" w:rsidRPr="09BDD3E3">
        <w:rPr>
          <w:rFonts w:ascii="Times New Roman" w:eastAsia="Times New Roman" w:hAnsi="Times New Roman" w:cs="Times New Roman"/>
          <w:sz w:val="24"/>
          <w:szCs w:val="24"/>
        </w:rPr>
        <w:t xml:space="preserve"> identify </w:t>
      </w:r>
      <w:r w:rsidR="569F9F3D" w:rsidRPr="09BDD3E3"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r w:rsidR="1EBB3C2B" w:rsidRPr="09BDD3E3">
        <w:rPr>
          <w:rFonts w:ascii="Times New Roman" w:eastAsia="Times New Roman" w:hAnsi="Times New Roman" w:cs="Times New Roman"/>
          <w:sz w:val="24"/>
          <w:szCs w:val="24"/>
        </w:rPr>
        <w:t>opportunities for partnership—o</w:t>
      </w:r>
      <w:r w:rsidR="04CEB3C7" w:rsidRPr="09BDD3E3">
        <w:rPr>
          <w:rFonts w:ascii="Times New Roman" w:eastAsia="Times New Roman" w:hAnsi="Times New Roman" w:cs="Times New Roman"/>
          <w:sz w:val="24"/>
          <w:szCs w:val="24"/>
        </w:rPr>
        <w:t xml:space="preserve">n policy and </w:t>
      </w:r>
      <w:r w:rsidR="1EBB3C2B" w:rsidRPr="09BDD3E3">
        <w:rPr>
          <w:rFonts w:ascii="Times New Roman" w:eastAsia="Times New Roman" w:hAnsi="Times New Roman" w:cs="Times New Roman"/>
          <w:sz w:val="24"/>
          <w:szCs w:val="24"/>
        </w:rPr>
        <w:t>legislation, projects, fellowship, etc</w:t>
      </w:r>
      <w:r w:rsidR="008334FC">
        <w:rPr>
          <w:rFonts w:ascii="Times New Roman" w:eastAsia="Times New Roman" w:hAnsi="Times New Roman" w:cs="Times New Roman"/>
          <w:sz w:val="24"/>
          <w:szCs w:val="24"/>
        </w:rPr>
        <w:t xml:space="preserve"> – through </w:t>
      </w:r>
      <w:r w:rsidR="0016749A">
        <w:rPr>
          <w:rFonts w:ascii="Times New Roman" w:eastAsia="Times New Roman" w:hAnsi="Times New Roman" w:cs="Times New Roman"/>
          <w:sz w:val="24"/>
          <w:szCs w:val="24"/>
        </w:rPr>
        <w:t xml:space="preserve">engaging new partners, with a focus on </w:t>
      </w:r>
      <w:r w:rsidR="00025458">
        <w:rPr>
          <w:rFonts w:ascii="Times New Roman" w:eastAsia="Times New Roman" w:hAnsi="Times New Roman" w:cs="Times New Roman"/>
          <w:sz w:val="24"/>
          <w:szCs w:val="24"/>
        </w:rPr>
        <w:t xml:space="preserve">NGOs representing </w:t>
      </w:r>
      <w:r w:rsidR="002077ED">
        <w:rPr>
          <w:rFonts w:ascii="Times New Roman" w:eastAsia="Times New Roman" w:hAnsi="Times New Roman" w:cs="Times New Roman"/>
          <w:sz w:val="24"/>
          <w:szCs w:val="24"/>
        </w:rPr>
        <w:t>diverse communities.</w:t>
      </w:r>
      <w:r w:rsidR="45719727" w:rsidRPr="09BDD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15AF3D" w14:textId="0A241A89" w:rsidR="087073A0" w:rsidRDefault="087073A0" w:rsidP="09BDD3E3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Focus Area 3.</w:t>
      </w:r>
      <w:r w:rsidR="2045DF4B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Work with NGO Partners to Advance DEIJA Priorities –</w:t>
      </w:r>
      <w:r w:rsidR="5F4BAA96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5F4BAA96" w:rsidRPr="09BDD3E3">
        <w:rPr>
          <w:rFonts w:ascii="Times New Roman" w:eastAsia="Times New Roman" w:hAnsi="Times New Roman" w:cs="Times New Roman"/>
          <w:sz w:val="24"/>
          <w:szCs w:val="24"/>
        </w:rPr>
        <w:t xml:space="preserve">CSO will prioritize opportunities to work with NGO partners to address DEIJA </w:t>
      </w:r>
      <w:r w:rsidR="00025458">
        <w:rPr>
          <w:rFonts w:ascii="Times New Roman" w:eastAsia="Times New Roman" w:hAnsi="Times New Roman" w:cs="Times New Roman"/>
          <w:sz w:val="24"/>
          <w:szCs w:val="24"/>
        </w:rPr>
        <w:t>efforts</w:t>
      </w:r>
      <w:r w:rsidR="5F4BAA96" w:rsidRPr="09BDD3E3">
        <w:rPr>
          <w:rFonts w:ascii="Times New Roman" w:eastAsia="Times New Roman" w:hAnsi="Times New Roman" w:cs="Times New Roman"/>
          <w:sz w:val="24"/>
          <w:szCs w:val="24"/>
        </w:rPr>
        <w:t xml:space="preserve"> set by the CSO Membership.</w:t>
      </w:r>
    </w:p>
    <w:p w14:paraId="4971813A" w14:textId="02D2F8F9" w:rsidR="09BDD3E3" w:rsidRDefault="09BDD3E3" w:rsidP="09BDD3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4BC81A2" w14:textId="3D1E538B" w:rsidR="00FF145A" w:rsidRDefault="5DBEFB64" w:rsidP="09BDD3E3">
      <w:pPr>
        <w:pStyle w:val="Heading3"/>
        <w:rPr>
          <w:rFonts w:cstheme="minorHAnsi"/>
        </w:rPr>
      </w:pPr>
      <w:r w:rsidRPr="09BDD3E3">
        <w:rPr>
          <w:b/>
          <w:bCs/>
        </w:rPr>
        <w:t xml:space="preserve">Objective </w:t>
      </w:r>
      <w:r w:rsidR="00164E0E">
        <w:rPr>
          <w:b/>
          <w:bCs/>
        </w:rPr>
        <w:t>4</w:t>
      </w:r>
      <w:r w:rsidRPr="09BDD3E3">
        <w:rPr>
          <w:b/>
          <w:bCs/>
        </w:rPr>
        <w:t xml:space="preserve">. </w:t>
      </w:r>
      <w:r w:rsidR="00A83919" w:rsidRPr="09BDD3E3">
        <w:rPr>
          <w:b/>
        </w:rPr>
        <w:t>Capturing</w:t>
      </w:r>
      <w:r w:rsidR="00DF50C7" w:rsidRPr="09BDD3E3">
        <w:rPr>
          <w:b/>
        </w:rPr>
        <w:t xml:space="preserve"> the value/</w:t>
      </w:r>
      <w:r w:rsidR="00FF145A" w:rsidRPr="09BDD3E3">
        <w:rPr>
          <w:b/>
        </w:rPr>
        <w:t>impacts of CZ</w:t>
      </w:r>
      <w:r w:rsidR="00145550" w:rsidRPr="09BDD3E3">
        <w:rPr>
          <w:b/>
        </w:rPr>
        <w:t>M</w:t>
      </w:r>
      <w:r w:rsidR="00FF145A" w:rsidRPr="09BDD3E3">
        <w:rPr>
          <w:b/>
        </w:rPr>
        <w:t xml:space="preserve"> </w:t>
      </w:r>
    </w:p>
    <w:p w14:paraId="75DEFE93" w14:textId="2399F58F" w:rsidR="562C07E0" w:rsidRDefault="562C07E0" w:rsidP="09BDD3E3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>CSO will</w:t>
      </w:r>
      <w:r w:rsidR="372B2260"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develop new and compel</w:t>
      </w:r>
      <w:r w:rsidR="4AA3EAB3"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>ling economic</w:t>
      </w:r>
      <w:r w:rsidR="00C12613">
        <w:rPr>
          <w:rFonts w:ascii="Times New Roman" w:eastAsia="Times New Roman" w:hAnsi="Times New Roman" w:cs="Times New Roman"/>
          <w:i/>
          <w:iCs/>
          <w:sz w:val="24"/>
          <w:szCs w:val="24"/>
        </w:rPr>
        <w:t>, social, environmental,</w:t>
      </w:r>
      <w:r w:rsidR="4AA3EAB3"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</w:t>
      </w:r>
      <w:r w:rsidR="00C126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other</w:t>
      </w:r>
      <w:r w:rsidR="4AA3EAB3"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impact analyses, stories, and case studies to better inform coastal decision-makers of the value of investments in coastal zone management and CZMPs.</w:t>
      </w:r>
    </w:p>
    <w:p w14:paraId="79116FA7" w14:textId="3AE6B314" w:rsidR="003A7FE0" w:rsidRDefault="3004BDF0" w:rsidP="09BDD3E3">
      <w:pPr>
        <w:pStyle w:val="ListParagraph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1. </w:t>
      </w:r>
      <w:r w:rsidR="003A7FE0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Economic </w:t>
      </w:r>
      <w:r w:rsidR="5787AA65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3A7FE0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nalysis of CZ</w:t>
      </w:r>
      <w:r w:rsidR="009D4167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7B366DE5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497187A3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497187A3" w:rsidRPr="09BDD3E3">
        <w:rPr>
          <w:rFonts w:ascii="Times New Roman" w:eastAsia="Times New Roman" w:hAnsi="Times New Roman" w:cs="Times New Roman"/>
          <w:sz w:val="24"/>
          <w:szCs w:val="24"/>
        </w:rPr>
        <w:t xml:space="preserve">CSO will assess the need for additional analysis on the economic benefits of coastal zone management. Where needs are </w:t>
      </w:r>
      <w:r w:rsidR="497187A3" w:rsidRPr="09BDD3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identifies, CSO will </w:t>
      </w:r>
      <w:r w:rsidR="0637A79B" w:rsidRPr="09BDD3E3">
        <w:rPr>
          <w:rFonts w:ascii="Times New Roman" w:eastAsia="Times New Roman" w:hAnsi="Times New Roman" w:cs="Times New Roman"/>
          <w:sz w:val="24"/>
          <w:szCs w:val="24"/>
        </w:rPr>
        <w:t>seek to undertake efforts to obtain meaningful and accurate economic analyses.</w:t>
      </w:r>
    </w:p>
    <w:p w14:paraId="7B7F6D52" w14:textId="567B4836" w:rsidR="009D4167" w:rsidRPr="009D4167" w:rsidRDefault="7B366DE5" w:rsidP="09BDD3E3">
      <w:pPr>
        <w:pStyle w:val="ListParagraph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2. </w:t>
      </w:r>
      <w:r w:rsidR="009D4167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Documenting </w:t>
      </w:r>
      <w:r w:rsidR="75D31A37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9D4167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mpacts of CZM</w:t>
      </w:r>
      <w:r w:rsidR="0DF7EE93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2171996A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2171996A" w:rsidRPr="09BDD3E3">
        <w:rPr>
          <w:rFonts w:ascii="Times New Roman" w:eastAsia="Times New Roman" w:hAnsi="Times New Roman" w:cs="Times New Roman"/>
          <w:sz w:val="24"/>
          <w:szCs w:val="24"/>
        </w:rPr>
        <w:t xml:space="preserve">CSO will identify areas where documentation of impacts will enhance </w:t>
      </w:r>
      <w:r w:rsidR="4B432330" w:rsidRPr="09BDD3E3">
        <w:rPr>
          <w:rFonts w:ascii="Times New Roman" w:eastAsia="Times New Roman" w:hAnsi="Times New Roman" w:cs="Times New Roman"/>
          <w:sz w:val="24"/>
          <w:szCs w:val="24"/>
        </w:rPr>
        <w:t>efforts to educate decision-makers (e.g. on-the-ground impacts of Inflation Reduction Act and the Bipartisan In</w:t>
      </w:r>
      <w:r w:rsidR="4DEB1FB3" w:rsidRPr="09BDD3E3">
        <w:rPr>
          <w:rFonts w:ascii="Times New Roman" w:eastAsia="Times New Roman" w:hAnsi="Times New Roman" w:cs="Times New Roman"/>
          <w:sz w:val="24"/>
          <w:szCs w:val="24"/>
        </w:rPr>
        <w:t xml:space="preserve">frastructure Law funding, benefits to underserved and disadvantaged communities, Great Lakes Coastal Resiliency Study outcomes, project outcomes, </w:t>
      </w:r>
      <w:r w:rsidR="4226572F" w:rsidRPr="09BDD3E3">
        <w:rPr>
          <w:rFonts w:ascii="Times New Roman" w:eastAsia="Times New Roman" w:hAnsi="Times New Roman" w:cs="Times New Roman"/>
          <w:sz w:val="24"/>
          <w:szCs w:val="24"/>
        </w:rPr>
        <w:t>etc.)</w:t>
      </w:r>
    </w:p>
    <w:p w14:paraId="116096A0" w14:textId="77777777" w:rsidR="008B3299" w:rsidRPr="009D4167" w:rsidRDefault="008B3299" w:rsidP="00DC2382">
      <w:pPr>
        <w:spacing w:after="0"/>
        <w:rPr>
          <w:rFonts w:cstheme="minorHAnsi"/>
          <w:sz w:val="24"/>
          <w:szCs w:val="24"/>
        </w:rPr>
      </w:pPr>
    </w:p>
    <w:p w14:paraId="04CBE176" w14:textId="2371FBB3" w:rsidR="003D0A1D" w:rsidRPr="00CE7D1A" w:rsidRDefault="21939A66" w:rsidP="09BDD3E3">
      <w:pPr>
        <w:spacing w:after="0"/>
        <w:rPr>
          <w:b/>
          <w:bCs/>
          <w:sz w:val="24"/>
          <w:szCs w:val="24"/>
        </w:rPr>
      </w:pPr>
      <w:r w:rsidRPr="09BDD3E3">
        <w:rPr>
          <w:rStyle w:val="Heading2Char"/>
          <w:b/>
          <w:bCs/>
          <w:color w:val="auto"/>
        </w:rPr>
        <w:t>Goal</w:t>
      </w:r>
      <w:r w:rsidR="2CE99A40" w:rsidRPr="09BDD3E3">
        <w:rPr>
          <w:rStyle w:val="Heading2Char"/>
          <w:b/>
          <w:bCs/>
          <w:color w:val="auto"/>
        </w:rPr>
        <w:t xml:space="preserve"> 3. </w:t>
      </w:r>
      <w:r w:rsidR="003D0A1D" w:rsidRPr="09BDD3E3">
        <w:rPr>
          <w:rStyle w:val="Heading2Char"/>
          <w:b/>
          <w:color w:val="auto"/>
        </w:rPr>
        <w:t>Advance policy that improves coastal management</w:t>
      </w:r>
      <w:r w:rsidR="003D0A1D" w:rsidRPr="18BFC7DF">
        <w:rPr>
          <w:b/>
          <w:bCs/>
          <w:sz w:val="24"/>
          <w:szCs w:val="24"/>
        </w:rPr>
        <w:t xml:space="preserve"> </w:t>
      </w:r>
      <w:commentRangeStart w:id="1"/>
      <w:commentRangeEnd w:id="1"/>
      <w:r w:rsidR="003D0A1D">
        <w:rPr>
          <w:rStyle w:val="CommentReference"/>
        </w:rPr>
        <w:commentReference w:id="1"/>
      </w:r>
    </w:p>
    <w:p w14:paraId="3381F456" w14:textId="59E8ECE7" w:rsidR="3DA5B663" w:rsidRDefault="006E5CD6" w:rsidP="09BDD3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One of </w:t>
      </w:r>
      <w:r w:rsidR="003F5BC0">
        <w:rPr>
          <w:rFonts w:ascii="Times New Roman" w:eastAsia="Times New Roman" w:hAnsi="Times New Roman" w:cs="Times New Roman"/>
          <w:sz w:val="24"/>
          <w:szCs w:val="24"/>
        </w:rPr>
        <w:t>CSO’s foundational purposes is developing</w:t>
      </w:r>
      <w:r w:rsidR="3DA5B663" w:rsidRPr="09BDD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D67795C" w:rsidRPr="09BDD3E3">
        <w:rPr>
          <w:rFonts w:ascii="Times New Roman" w:eastAsia="Times New Roman" w:hAnsi="Times New Roman" w:cs="Times New Roman"/>
          <w:sz w:val="24"/>
          <w:szCs w:val="24"/>
        </w:rPr>
        <w:t xml:space="preserve">consensus </w:t>
      </w:r>
      <w:r w:rsidR="3DA5B663" w:rsidRPr="09BDD3E3">
        <w:rPr>
          <w:rFonts w:ascii="Times New Roman" w:eastAsia="Times New Roman" w:hAnsi="Times New Roman" w:cs="Times New Roman"/>
          <w:sz w:val="24"/>
          <w:szCs w:val="24"/>
        </w:rPr>
        <w:t xml:space="preserve">organizational policy positions </w:t>
      </w:r>
      <w:r w:rsidR="003F5BC0">
        <w:rPr>
          <w:rFonts w:ascii="Times New Roman" w:eastAsia="Times New Roman" w:hAnsi="Times New Roman" w:cs="Times New Roman"/>
          <w:sz w:val="24"/>
          <w:szCs w:val="24"/>
        </w:rPr>
        <w:t xml:space="preserve">across our </w:t>
      </w:r>
      <w:r w:rsidR="00507DBB"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z w:val="24"/>
          <w:szCs w:val="24"/>
        </w:rPr>
        <w:t>. CSO will then</w:t>
      </w:r>
      <w:r w:rsidR="3DA5B663" w:rsidRPr="09BDD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E9B">
        <w:rPr>
          <w:rFonts w:ascii="Times New Roman" w:eastAsia="Times New Roman" w:hAnsi="Times New Roman" w:cs="Times New Roman"/>
          <w:sz w:val="24"/>
          <w:szCs w:val="24"/>
        </w:rPr>
        <w:t xml:space="preserve">share </w:t>
      </w:r>
      <w:r w:rsidR="3DA5B663" w:rsidRPr="09BDD3E3">
        <w:rPr>
          <w:rFonts w:ascii="Times New Roman" w:eastAsia="Times New Roman" w:hAnsi="Times New Roman" w:cs="Times New Roman"/>
          <w:sz w:val="24"/>
          <w:szCs w:val="24"/>
        </w:rPr>
        <w:t xml:space="preserve">these </w:t>
      </w:r>
      <w:r w:rsidR="00922473">
        <w:rPr>
          <w:rFonts w:ascii="Times New Roman" w:eastAsia="Times New Roman" w:hAnsi="Times New Roman" w:cs="Times New Roman"/>
          <w:sz w:val="24"/>
          <w:szCs w:val="24"/>
        </w:rPr>
        <w:t xml:space="preserve">consensus </w:t>
      </w:r>
      <w:r w:rsidR="3DA5B663" w:rsidRPr="09BDD3E3">
        <w:rPr>
          <w:rFonts w:ascii="Times New Roman" w:eastAsia="Times New Roman" w:hAnsi="Times New Roman" w:cs="Times New Roman"/>
          <w:sz w:val="24"/>
          <w:szCs w:val="24"/>
        </w:rPr>
        <w:t xml:space="preserve">positions </w:t>
      </w:r>
      <w:r w:rsidR="00906324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DA682B">
        <w:rPr>
          <w:rFonts w:ascii="Times New Roman" w:eastAsia="Times New Roman" w:hAnsi="Times New Roman" w:cs="Times New Roman"/>
          <w:sz w:val="24"/>
          <w:szCs w:val="24"/>
        </w:rPr>
        <w:t>thought-leaders</w:t>
      </w:r>
      <w:r w:rsidR="007E7004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DA682B">
        <w:rPr>
          <w:rFonts w:ascii="Times New Roman" w:eastAsia="Times New Roman" w:hAnsi="Times New Roman" w:cs="Times New Roman"/>
          <w:sz w:val="24"/>
          <w:szCs w:val="24"/>
        </w:rPr>
        <w:t xml:space="preserve"> federal decision-makers, </w:t>
      </w:r>
      <w:r w:rsidR="007E7004">
        <w:rPr>
          <w:rFonts w:ascii="Times New Roman" w:eastAsia="Times New Roman" w:hAnsi="Times New Roman" w:cs="Times New Roman"/>
          <w:sz w:val="24"/>
          <w:szCs w:val="24"/>
        </w:rPr>
        <w:t xml:space="preserve">and bring these positions to </w:t>
      </w:r>
      <w:r w:rsidR="3DA5B663" w:rsidRPr="09BDD3E3">
        <w:rPr>
          <w:rFonts w:ascii="Times New Roman" w:eastAsia="Times New Roman" w:hAnsi="Times New Roman" w:cs="Times New Roman"/>
          <w:sz w:val="24"/>
          <w:szCs w:val="24"/>
        </w:rPr>
        <w:t>regulatory and legislative forum</w:t>
      </w:r>
      <w:r w:rsidR="1B1963C2" w:rsidRPr="09BDD3E3">
        <w:rPr>
          <w:rFonts w:ascii="Times New Roman" w:eastAsia="Times New Roman" w:hAnsi="Times New Roman" w:cs="Times New Roman"/>
          <w:sz w:val="24"/>
          <w:szCs w:val="24"/>
        </w:rPr>
        <w:t>s</w:t>
      </w:r>
      <w:r w:rsidR="31B4CFED" w:rsidRPr="09BDD3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F2A0F54" w14:textId="2FC822D9" w:rsidR="09BDD3E3" w:rsidRDefault="09BDD3E3" w:rsidP="09BDD3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3FC412F" w14:textId="4555C3F2" w:rsidR="31B4CFED" w:rsidRDefault="31B4CFED" w:rsidP="09BDD3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sz w:val="24"/>
          <w:szCs w:val="24"/>
        </w:rPr>
        <w:t>CSO</w:t>
      </w:r>
      <w:r w:rsidR="266FB197" w:rsidRPr="09BDD3E3">
        <w:rPr>
          <w:rFonts w:ascii="Times New Roman" w:eastAsia="Times New Roman" w:hAnsi="Times New Roman" w:cs="Times New Roman"/>
          <w:sz w:val="24"/>
          <w:szCs w:val="24"/>
        </w:rPr>
        <w:t xml:space="preserve"> will</w:t>
      </w:r>
      <w:r w:rsidR="7CB9643E" w:rsidRPr="09BDD3E3">
        <w:rPr>
          <w:rFonts w:ascii="Times New Roman" w:eastAsia="Times New Roman" w:hAnsi="Times New Roman" w:cs="Times New Roman"/>
          <w:sz w:val="24"/>
          <w:szCs w:val="24"/>
        </w:rPr>
        <w:t xml:space="preserve"> formulate and advance policy that improves coastal management</w:t>
      </w:r>
      <w:r w:rsidR="266FB197" w:rsidRPr="09BDD3E3">
        <w:rPr>
          <w:rFonts w:ascii="Times New Roman" w:eastAsia="Times New Roman" w:hAnsi="Times New Roman" w:cs="Times New Roman"/>
          <w:sz w:val="24"/>
          <w:szCs w:val="24"/>
        </w:rPr>
        <w:t xml:space="preserve"> through the following Strategic Objectives –</w:t>
      </w:r>
    </w:p>
    <w:p w14:paraId="2EAD4E40" w14:textId="77777777" w:rsidR="001D59FA" w:rsidRPr="001D59FA" w:rsidRDefault="001D59FA" w:rsidP="001D59FA">
      <w:pPr>
        <w:spacing w:after="0"/>
        <w:ind w:left="360"/>
        <w:rPr>
          <w:rFonts w:cstheme="minorHAnsi"/>
          <w:sz w:val="24"/>
          <w:szCs w:val="24"/>
        </w:rPr>
      </w:pPr>
    </w:p>
    <w:p w14:paraId="69CAECB0" w14:textId="1703B101" w:rsidR="00714C2D" w:rsidRDefault="17126789" w:rsidP="09BDD3E3">
      <w:pPr>
        <w:pStyle w:val="Heading3"/>
        <w:rPr>
          <w:rFonts w:cstheme="minorHAnsi"/>
        </w:rPr>
      </w:pPr>
      <w:r w:rsidRPr="09BDD3E3">
        <w:rPr>
          <w:b/>
          <w:bCs/>
        </w:rPr>
        <w:t xml:space="preserve">Objective 1. </w:t>
      </w:r>
      <w:r w:rsidR="00714C2D" w:rsidRPr="09BDD3E3">
        <w:rPr>
          <w:b/>
        </w:rPr>
        <w:t>Policy</w:t>
      </w:r>
      <w:r w:rsidR="579EC8A5" w:rsidRPr="09BDD3E3">
        <w:rPr>
          <w:b/>
          <w:bCs/>
        </w:rPr>
        <w:t xml:space="preserve"> and R</w:t>
      </w:r>
      <w:r w:rsidR="0047508D" w:rsidRPr="09BDD3E3">
        <w:rPr>
          <w:b/>
          <w:bCs/>
        </w:rPr>
        <w:t>egulations</w:t>
      </w:r>
      <w:r w:rsidR="00714C2D" w:rsidRPr="09BDD3E3">
        <w:rPr>
          <w:b/>
        </w:rPr>
        <w:t xml:space="preserve"> Analysis</w:t>
      </w:r>
    </w:p>
    <w:p w14:paraId="72588074" w14:textId="41A9FCBF" w:rsidR="2C9407F0" w:rsidRDefault="2C9407F0" w:rsidP="09BDD3E3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>CSO will</w:t>
      </w:r>
      <w:r w:rsidR="0FC363E8"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B73E4">
        <w:rPr>
          <w:rFonts w:ascii="Times New Roman" w:eastAsia="Times New Roman" w:hAnsi="Times New Roman" w:cs="Times New Roman"/>
          <w:i/>
          <w:iCs/>
          <w:sz w:val="24"/>
          <w:szCs w:val="24"/>
        </w:rPr>
        <w:t>build</w:t>
      </w:r>
      <w:r w:rsidR="251AF175"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consensus policy positions </w:t>
      </w:r>
      <w:r w:rsidR="707799F6"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on existing and emerging ocean, coastal, and Great Lakes </w:t>
      </w:r>
      <w:r w:rsidR="17FA866C"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>resource</w:t>
      </w:r>
      <w:r w:rsidR="707799F6"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issues </w:t>
      </w:r>
      <w:r w:rsidR="251AF175"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>among the CSO membership. CSO will track and assess emerging policy, regulatory, and legal issues and will inform and advise CSO membership on implications</w:t>
      </w:r>
      <w:r w:rsidR="7E8AFFCB"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recommended actions consistent with organizational</w:t>
      </w:r>
      <w:r w:rsidR="7223AFBE"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priorities.</w:t>
      </w:r>
    </w:p>
    <w:p w14:paraId="6B1A3901" w14:textId="1B827F61" w:rsidR="00B450AD" w:rsidRDefault="6BA9FC34" w:rsidP="09BDD3E3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1. </w:t>
      </w:r>
      <w:r w:rsidR="00B450AD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Build </w:t>
      </w:r>
      <w:r w:rsidR="1C9B5294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B450AD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onsensus </w:t>
      </w:r>
      <w:r w:rsidR="6DBF3967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B450AD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mongst </w:t>
      </w:r>
      <w:r w:rsidR="72823CFA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B450AD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tates on </w:t>
      </w:r>
      <w:r w:rsidR="4D6777EB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CZM I</w:t>
      </w:r>
      <w:r w:rsidR="00D0658A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ssues</w:t>
      </w:r>
      <w:r w:rsidR="10294F6F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10294F6F" w:rsidRPr="09BDD3E3">
        <w:rPr>
          <w:rFonts w:ascii="Times New Roman" w:eastAsia="Times New Roman" w:hAnsi="Times New Roman" w:cs="Times New Roman"/>
          <w:sz w:val="24"/>
          <w:szCs w:val="24"/>
        </w:rPr>
        <w:t>–</w:t>
      </w:r>
      <w:r w:rsidR="209A50A9" w:rsidRPr="09BDD3E3">
        <w:rPr>
          <w:rFonts w:ascii="Times New Roman" w:eastAsia="Times New Roman" w:hAnsi="Times New Roman" w:cs="Times New Roman"/>
          <w:sz w:val="24"/>
          <w:szCs w:val="24"/>
        </w:rPr>
        <w:t xml:space="preserve"> CSO will identify emerging issue areas where </w:t>
      </w:r>
      <w:r w:rsidR="009331CF">
        <w:rPr>
          <w:rFonts w:ascii="Times New Roman" w:eastAsia="Times New Roman" w:hAnsi="Times New Roman" w:cs="Times New Roman"/>
          <w:sz w:val="24"/>
          <w:szCs w:val="24"/>
        </w:rPr>
        <w:t>a unified</w:t>
      </w:r>
      <w:r w:rsidR="209A50A9" w:rsidRPr="09BDD3E3">
        <w:rPr>
          <w:rFonts w:ascii="Times New Roman" w:eastAsia="Times New Roman" w:hAnsi="Times New Roman" w:cs="Times New Roman"/>
          <w:sz w:val="24"/>
          <w:szCs w:val="24"/>
        </w:rPr>
        <w:t xml:space="preserve"> policy positions would enable CSO to more effectively a</w:t>
      </w:r>
      <w:r w:rsidR="0C35BDE8" w:rsidRPr="09BDD3E3">
        <w:rPr>
          <w:rFonts w:ascii="Times New Roman" w:eastAsia="Times New Roman" w:hAnsi="Times New Roman" w:cs="Times New Roman"/>
          <w:sz w:val="24"/>
          <w:szCs w:val="24"/>
        </w:rPr>
        <w:t xml:space="preserve">dvance </w:t>
      </w:r>
      <w:r w:rsidR="007F0AD3">
        <w:rPr>
          <w:rFonts w:ascii="Times New Roman" w:eastAsia="Times New Roman" w:hAnsi="Times New Roman" w:cs="Times New Roman"/>
          <w:sz w:val="24"/>
          <w:szCs w:val="24"/>
        </w:rPr>
        <w:t>state</w:t>
      </w:r>
      <w:r w:rsidR="0C35BDE8" w:rsidRPr="09BDD3E3">
        <w:rPr>
          <w:rFonts w:ascii="Times New Roman" w:eastAsia="Times New Roman" w:hAnsi="Times New Roman" w:cs="Times New Roman"/>
          <w:sz w:val="24"/>
          <w:szCs w:val="24"/>
        </w:rPr>
        <w:t xml:space="preserve"> priorities and will lead the development of such </w:t>
      </w:r>
      <w:r w:rsidR="5EB53F33" w:rsidRPr="09BDD3E3">
        <w:rPr>
          <w:rFonts w:ascii="Times New Roman" w:eastAsia="Times New Roman" w:hAnsi="Times New Roman" w:cs="Times New Roman"/>
          <w:sz w:val="24"/>
          <w:szCs w:val="24"/>
        </w:rPr>
        <w:t>consensus</w:t>
      </w:r>
      <w:r w:rsidR="0C35BDE8" w:rsidRPr="09BDD3E3">
        <w:rPr>
          <w:rFonts w:ascii="Times New Roman" w:eastAsia="Times New Roman" w:hAnsi="Times New Roman" w:cs="Times New Roman"/>
          <w:sz w:val="24"/>
          <w:szCs w:val="24"/>
        </w:rPr>
        <w:t xml:space="preserve"> positions.</w:t>
      </w:r>
    </w:p>
    <w:p w14:paraId="6538690C" w14:textId="1A0C56E9" w:rsidR="00F545FB" w:rsidRDefault="10294F6F" w:rsidP="09BDD3E3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2. </w:t>
      </w:r>
      <w:r w:rsidR="00F545FB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Review</w:t>
      </w:r>
      <w:r w:rsidR="00E2422F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</w:t>
      </w:r>
      <w:r w:rsidR="603E92E2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Assess N</w:t>
      </w:r>
      <w:r w:rsidR="008E1457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ew</w:t>
      </w:r>
      <w:r w:rsidR="626B647F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601B89C8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Proposed</w:t>
      </w:r>
      <w:r w:rsidR="3E82C223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, and Existing</w:t>
      </w:r>
      <w:r w:rsidR="008E1457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752757C5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F545FB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ederal </w:t>
      </w:r>
      <w:r w:rsidR="48653362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F545FB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olicies</w:t>
      </w:r>
      <w:r w:rsidR="00E2422F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 </w:t>
      </w:r>
      <w:r w:rsidR="6889D032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3A2B2A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ecommendation</w:t>
      </w:r>
      <w:r w:rsidR="00E2422F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</w:t>
      </w:r>
      <w:r w:rsidR="3FCBD4F5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E2422F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gencies</w:t>
      </w:r>
      <w:r w:rsidR="2B764E67" w:rsidRPr="09BDD3E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4ADAA319" w:rsidRPr="09BDD3E3">
        <w:rPr>
          <w:rFonts w:ascii="Times New Roman" w:eastAsia="Times New Roman" w:hAnsi="Times New Roman" w:cs="Times New Roman"/>
          <w:sz w:val="24"/>
          <w:szCs w:val="24"/>
        </w:rPr>
        <w:t xml:space="preserve"> CSO will track</w:t>
      </w:r>
      <w:r w:rsidR="19E1D677" w:rsidRPr="09BDD3E3">
        <w:rPr>
          <w:rFonts w:ascii="Times New Roman" w:eastAsia="Times New Roman" w:hAnsi="Times New Roman" w:cs="Times New Roman"/>
          <w:sz w:val="24"/>
          <w:szCs w:val="24"/>
        </w:rPr>
        <w:t xml:space="preserve"> proposals for new policies and modifications to existing policies, identify proposals for</w:t>
      </w:r>
      <w:r w:rsidR="128E1B32" w:rsidRPr="09BDD3E3">
        <w:rPr>
          <w:rFonts w:ascii="Times New Roman" w:eastAsia="Times New Roman" w:hAnsi="Times New Roman" w:cs="Times New Roman"/>
          <w:sz w:val="24"/>
          <w:szCs w:val="24"/>
        </w:rPr>
        <w:t xml:space="preserve"> which it is recommended that CSO take a position, and develop the appropriate input to federal agencies.</w:t>
      </w:r>
    </w:p>
    <w:p w14:paraId="3B6E8CBC" w14:textId="698390D8" w:rsidR="00E2422F" w:rsidRPr="003A2B2A" w:rsidRDefault="4BD20A7E" w:rsidP="09BDD3E3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3. </w:t>
      </w:r>
      <w:r w:rsidR="003A2B2A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Explaining </w:t>
      </w:r>
      <w:r w:rsidR="7BE85CC8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3A2B2A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ew </w:t>
      </w:r>
      <w:r w:rsidR="33650CD1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3A2B2A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ederal </w:t>
      </w:r>
      <w:r w:rsidR="460A2397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3A2B2A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olicies to </w:t>
      </w:r>
      <w:r w:rsidR="7C91432A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3A2B2A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embers</w:t>
      </w:r>
      <w:r w:rsidR="679691F7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679691F7" w:rsidRPr="09BDD3E3">
        <w:rPr>
          <w:rFonts w:ascii="Times New Roman" w:eastAsia="Times New Roman" w:hAnsi="Times New Roman" w:cs="Times New Roman"/>
          <w:sz w:val="24"/>
          <w:szCs w:val="24"/>
        </w:rPr>
        <w:t>–</w:t>
      </w:r>
      <w:r w:rsidR="3C4A3B80" w:rsidRPr="09BDD3E3">
        <w:rPr>
          <w:rFonts w:ascii="Times New Roman" w:eastAsia="Times New Roman" w:hAnsi="Times New Roman" w:cs="Times New Roman"/>
          <w:sz w:val="24"/>
          <w:szCs w:val="24"/>
        </w:rPr>
        <w:t xml:space="preserve"> CSO will provide CSO Members with materials explaining new federal policies including analyses of the relevance and impact on CZMPs</w:t>
      </w:r>
      <w:r w:rsidR="007427EA">
        <w:rPr>
          <w:rFonts w:ascii="Times New Roman" w:eastAsia="Times New Roman" w:hAnsi="Times New Roman" w:cs="Times New Roman"/>
          <w:sz w:val="24"/>
          <w:szCs w:val="24"/>
        </w:rPr>
        <w:t xml:space="preserve"> and states more broadly.</w:t>
      </w:r>
    </w:p>
    <w:p w14:paraId="16CAAC75" w14:textId="5E7AE9F4" w:rsidR="00583802" w:rsidRDefault="0626889E" w:rsidP="09BDD3E3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4. </w:t>
      </w:r>
      <w:r w:rsidR="00583802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Review </w:t>
      </w:r>
      <w:r w:rsidR="00F545FB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 w:rsidR="7F324990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AE7812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ompile </w:t>
      </w:r>
      <w:r w:rsidR="546D91FE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583802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tate-by-</w:t>
      </w:r>
      <w:r w:rsidR="3D68E607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583802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tate </w:t>
      </w:r>
      <w:r w:rsidR="4705D5EC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583802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oastal </w:t>
      </w:r>
      <w:r w:rsidR="08A02019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583802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olicies and </w:t>
      </w:r>
      <w:r w:rsidR="55858BFD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583802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rocedures</w:t>
      </w:r>
      <w:r w:rsidR="50049A74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4D89CFFA" w:rsidRPr="09BDD3E3">
        <w:rPr>
          <w:rFonts w:ascii="Times New Roman" w:eastAsia="Times New Roman" w:hAnsi="Times New Roman" w:cs="Times New Roman"/>
          <w:sz w:val="24"/>
          <w:szCs w:val="24"/>
        </w:rPr>
        <w:t>–CSO will identify areas where state-by-state policy analysis will infor</w:t>
      </w:r>
      <w:r w:rsidR="2CDC4293" w:rsidRPr="09BDD3E3">
        <w:rPr>
          <w:rFonts w:ascii="Times New Roman" w:eastAsia="Times New Roman" w:hAnsi="Times New Roman" w:cs="Times New Roman"/>
          <w:sz w:val="24"/>
          <w:szCs w:val="24"/>
        </w:rPr>
        <w:t>m effective ocean, coastal, and Great Lakes management and or effective education of decision-makers. CSO will implement projects to develop s</w:t>
      </w:r>
      <w:r w:rsidR="12954B90" w:rsidRPr="09BDD3E3">
        <w:rPr>
          <w:rFonts w:ascii="Times New Roman" w:eastAsia="Times New Roman" w:hAnsi="Times New Roman" w:cs="Times New Roman"/>
          <w:sz w:val="24"/>
          <w:szCs w:val="24"/>
        </w:rPr>
        <w:t>uch content as needed.</w:t>
      </w:r>
    </w:p>
    <w:p w14:paraId="74AE5E24" w14:textId="29302B7C" w:rsidR="00583802" w:rsidRDefault="01F1D56D" w:rsidP="09BDD3E3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5. Develop Legal Interpretations on CZM Issues </w:t>
      </w:r>
      <w:r w:rsidR="50049A74" w:rsidRPr="09BDD3E3">
        <w:rPr>
          <w:rFonts w:ascii="Times New Roman" w:eastAsia="Times New Roman" w:hAnsi="Times New Roman" w:cs="Times New Roman"/>
          <w:sz w:val="24"/>
          <w:szCs w:val="24"/>
        </w:rPr>
        <w:t>–</w:t>
      </w:r>
      <w:r w:rsidR="78609281" w:rsidRPr="09BDD3E3">
        <w:rPr>
          <w:rFonts w:ascii="Times New Roman" w:eastAsia="Times New Roman" w:hAnsi="Times New Roman" w:cs="Times New Roman"/>
          <w:sz w:val="24"/>
          <w:szCs w:val="24"/>
        </w:rPr>
        <w:t xml:space="preserve"> CSO will monitor litigation affecting coastal zone management, alert members of relevant developments, and where appropriate develop legal interpretation</w:t>
      </w:r>
      <w:r w:rsidR="13197DB2" w:rsidRPr="09BDD3E3">
        <w:rPr>
          <w:rFonts w:ascii="Times New Roman" w:eastAsia="Times New Roman" w:hAnsi="Times New Roman" w:cs="Times New Roman"/>
          <w:sz w:val="24"/>
          <w:szCs w:val="24"/>
        </w:rPr>
        <w:t>s to inform CSO actions to influence litigation (e.g. through amicus briefs), reg</w:t>
      </w:r>
      <w:r w:rsidR="0560867C" w:rsidRPr="09BDD3E3">
        <w:rPr>
          <w:rFonts w:ascii="Times New Roman" w:eastAsia="Times New Roman" w:hAnsi="Times New Roman" w:cs="Times New Roman"/>
          <w:sz w:val="24"/>
          <w:szCs w:val="24"/>
        </w:rPr>
        <w:t>ulations, legislation, or other policy.</w:t>
      </w:r>
    </w:p>
    <w:p w14:paraId="6404A0BA" w14:textId="38A83BED" w:rsidR="09BDD3E3" w:rsidRDefault="09BDD3E3" w:rsidP="09BDD3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AC3A3DB" w14:textId="5D6791EF" w:rsidR="00714C2D" w:rsidRDefault="0DDAA279" w:rsidP="09BDD3E3">
      <w:pPr>
        <w:pStyle w:val="Heading3"/>
        <w:rPr>
          <w:b/>
        </w:rPr>
      </w:pPr>
      <w:r w:rsidRPr="09BDD3E3">
        <w:rPr>
          <w:b/>
          <w:bCs/>
        </w:rPr>
        <w:lastRenderedPageBreak/>
        <w:t xml:space="preserve">Objective 2. </w:t>
      </w:r>
      <w:r w:rsidR="00714C2D" w:rsidRPr="09BDD3E3">
        <w:rPr>
          <w:b/>
          <w:bCs/>
        </w:rPr>
        <w:t xml:space="preserve">Congressional </w:t>
      </w:r>
      <w:r w:rsidR="5C28984F" w:rsidRPr="09BDD3E3">
        <w:rPr>
          <w:b/>
          <w:bCs/>
        </w:rPr>
        <w:t>Policy Development and Analysis</w:t>
      </w:r>
    </w:p>
    <w:p w14:paraId="5A0FDF60" w14:textId="3AAA7CA3" w:rsidR="081929C2" w:rsidRDefault="081929C2" w:rsidP="09BDD3E3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>CSO will</w:t>
      </w:r>
      <w:r w:rsidR="481D64C0"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advanc</w:t>
      </w:r>
      <w:r w:rsidR="00240642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481D64C0"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consensus policy positions on existing and emerging ocean, coastal, and Great Lakes resource management issues through direct </w:t>
      </w:r>
      <w:r w:rsidR="33B8D1FF"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>engagement</w:t>
      </w:r>
      <w:r w:rsidR="481D64C0"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with Congress.</w:t>
      </w:r>
    </w:p>
    <w:p w14:paraId="14CF5393" w14:textId="50A71844" w:rsidR="00AE7812" w:rsidRPr="00D0658A" w:rsidRDefault="23194495" w:rsidP="09BDD3E3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Focus Area</w:t>
      </w:r>
      <w:r w:rsidR="10E57BB7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</w:t>
      </w: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E7812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Authorization of CZMA </w:t>
      </w:r>
      <w:r w:rsidR="2835A162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AE7812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elated </w:t>
      </w:r>
      <w:r w:rsidR="1DE86BAE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AE7812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olicies</w:t>
      </w:r>
      <w:r w:rsidR="7FE357AF" w:rsidRPr="09BDD3E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748E7400" w:rsidRPr="09BDD3E3">
        <w:rPr>
          <w:rFonts w:ascii="Times New Roman" w:eastAsia="Times New Roman" w:hAnsi="Times New Roman" w:cs="Times New Roman"/>
          <w:sz w:val="24"/>
          <w:szCs w:val="24"/>
        </w:rPr>
        <w:t xml:space="preserve"> CSO will identify legislation amending the CZM</w:t>
      </w:r>
      <w:r w:rsidR="56A6C39D" w:rsidRPr="09BDD3E3">
        <w:rPr>
          <w:rFonts w:ascii="Times New Roman" w:eastAsia="Times New Roman" w:hAnsi="Times New Roman" w:cs="Times New Roman"/>
          <w:sz w:val="24"/>
          <w:szCs w:val="24"/>
        </w:rPr>
        <w:t>A</w:t>
      </w:r>
      <w:r w:rsidR="748E7400" w:rsidRPr="09BDD3E3">
        <w:rPr>
          <w:rFonts w:ascii="Times New Roman" w:eastAsia="Times New Roman" w:hAnsi="Times New Roman" w:cs="Times New Roman"/>
          <w:sz w:val="24"/>
          <w:szCs w:val="24"/>
        </w:rPr>
        <w:t>, inform CSO members of the implication of legislation, d</w:t>
      </w:r>
      <w:r w:rsidR="7C6D7DFD" w:rsidRPr="09BDD3E3">
        <w:rPr>
          <w:rFonts w:ascii="Times New Roman" w:eastAsia="Times New Roman" w:hAnsi="Times New Roman" w:cs="Times New Roman"/>
          <w:sz w:val="24"/>
          <w:szCs w:val="24"/>
        </w:rPr>
        <w:t>evelop consensus positions, and educate Congress in accordance with the consensus positions.</w:t>
      </w:r>
      <w:r w:rsidR="2862D225" w:rsidRPr="09BDD3E3">
        <w:rPr>
          <w:rFonts w:ascii="Times New Roman" w:eastAsia="Times New Roman" w:hAnsi="Times New Roman" w:cs="Times New Roman"/>
          <w:sz w:val="24"/>
          <w:szCs w:val="24"/>
        </w:rPr>
        <w:t xml:space="preserve"> CSO will work with congressional Members and staff to identify means to reauthorize and/or enhance the CZMA.</w:t>
      </w:r>
    </w:p>
    <w:p w14:paraId="0F8C6D9A" w14:textId="1560C9E4" w:rsidR="00AE7812" w:rsidRDefault="2A651D37" w:rsidP="09BDD3E3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2. </w:t>
      </w:r>
      <w:r w:rsidR="002D7856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Other </w:t>
      </w:r>
      <w:r w:rsidR="5DA950B6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2D7856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oastal </w:t>
      </w:r>
      <w:r w:rsidR="543704B9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2D7856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olicy </w:t>
      </w:r>
      <w:r w:rsidR="773A1F61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2D7856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uthorization</w:t>
      </w:r>
      <w:r w:rsidR="4B34F006" w:rsidRPr="09BDD3E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6BE5E601" w:rsidRPr="09BDD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BE9A2E5" w:rsidRPr="09BDD3E3">
        <w:rPr>
          <w:rFonts w:ascii="Times New Roman" w:eastAsia="Times New Roman" w:hAnsi="Times New Roman" w:cs="Times New Roman"/>
          <w:sz w:val="24"/>
          <w:szCs w:val="24"/>
        </w:rPr>
        <w:t>CSO will identify legislation with ocean, coastal, and Great Lakes resource management impacts</w:t>
      </w:r>
      <w:r w:rsidR="00F07C9B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BE9A2E5" w:rsidRPr="09BDD3E3">
        <w:rPr>
          <w:rFonts w:ascii="Times New Roman" w:eastAsia="Times New Roman" w:hAnsi="Times New Roman" w:cs="Times New Roman"/>
          <w:sz w:val="24"/>
          <w:szCs w:val="24"/>
        </w:rPr>
        <w:t xml:space="preserve"> inform CSO members of the implications of the legis</w:t>
      </w:r>
      <w:r w:rsidR="3BF103F0" w:rsidRPr="09BDD3E3">
        <w:rPr>
          <w:rFonts w:ascii="Times New Roman" w:eastAsia="Times New Roman" w:hAnsi="Times New Roman" w:cs="Times New Roman"/>
          <w:sz w:val="24"/>
          <w:szCs w:val="24"/>
        </w:rPr>
        <w:t>lation</w:t>
      </w:r>
      <w:r w:rsidR="00023917">
        <w:rPr>
          <w:rFonts w:ascii="Times New Roman" w:eastAsia="Times New Roman" w:hAnsi="Times New Roman" w:cs="Times New Roman"/>
          <w:sz w:val="24"/>
          <w:szCs w:val="24"/>
        </w:rPr>
        <w:t xml:space="preserve"> including DEIJA considerations</w:t>
      </w:r>
      <w:r w:rsidR="3BF103F0" w:rsidRPr="09BDD3E3">
        <w:rPr>
          <w:rFonts w:ascii="Times New Roman" w:eastAsia="Times New Roman" w:hAnsi="Times New Roman" w:cs="Times New Roman"/>
          <w:sz w:val="24"/>
          <w:szCs w:val="24"/>
        </w:rPr>
        <w:t>, develop consensus positions where relevant,</w:t>
      </w:r>
      <w:r w:rsidR="00F07C9B" w:rsidRPr="00F07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BF103F0" w:rsidRPr="09BDD3E3">
        <w:rPr>
          <w:rFonts w:ascii="Times New Roman" w:eastAsia="Times New Roman" w:hAnsi="Times New Roman" w:cs="Times New Roman"/>
          <w:sz w:val="24"/>
          <w:szCs w:val="24"/>
        </w:rPr>
        <w:t>and educate Congress in accordance with those positions.</w:t>
      </w:r>
    </w:p>
    <w:p w14:paraId="4B7318A4" w14:textId="2CD8FAFB" w:rsidR="002D7856" w:rsidRDefault="4B34F006" w:rsidP="09BDD3E3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3. </w:t>
      </w:r>
      <w:r w:rsidR="002D7856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Including CZM </w:t>
      </w:r>
      <w:r w:rsidR="2469CE03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2D7856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onsideration </w:t>
      </w:r>
      <w:r w:rsidR="0257129E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2D7856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 w:rsidR="352606D4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2D7856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on-</w:t>
      </w:r>
      <w:r w:rsidR="03341C3C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2D7856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oastal </w:t>
      </w:r>
      <w:r w:rsidR="3DF7D834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2D7856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olicy</w:t>
      </w:r>
      <w:r w:rsidR="60736F9C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60736F9C" w:rsidRPr="09BDD3E3">
        <w:rPr>
          <w:rFonts w:ascii="Times New Roman" w:eastAsia="Times New Roman" w:hAnsi="Times New Roman" w:cs="Times New Roman"/>
          <w:sz w:val="24"/>
          <w:szCs w:val="24"/>
        </w:rPr>
        <w:t>–</w:t>
      </w:r>
      <w:r w:rsidR="72D3B038" w:rsidRPr="09BDD3E3">
        <w:rPr>
          <w:rFonts w:ascii="Times New Roman" w:eastAsia="Times New Roman" w:hAnsi="Times New Roman" w:cs="Times New Roman"/>
          <w:sz w:val="24"/>
          <w:szCs w:val="24"/>
        </w:rPr>
        <w:t xml:space="preserve"> CSO will</w:t>
      </w:r>
      <w:r w:rsidR="00023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2D3B038" w:rsidRPr="09BDD3E3">
        <w:rPr>
          <w:rFonts w:ascii="Times New Roman" w:eastAsia="Times New Roman" w:hAnsi="Times New Roman" w:cs="Times New Roman"/>
          <w:sz w:val="24"/>
          <w:szCs w:val="24"/>
        </w:rPr>
        <w:t>identify non-coastal legislation which could incorporate coastal zone</w:t>
      </w:r>
      <w:r w:rsidR="69481B8D" w:rsidRPr="09BDD3E3">
        <w:rPr>
          <w:rFonts w:ascii="Times New Roman" w:eastAsia="Times New Roman" w:hAnsi="Times New Roman" w:cs="Times New Roman"/>
          <w:sz w:val="24"/>
          <w:szCs w:val="24"/>
        </w:rPr>
        <w:t xml:space="preserve"> management considerations</w:t>
      </w:r>
      <w:r w:rsidR="00023917">
        <w:rPr>
          <w:rFonts w:ascii="Times New Roman" w:eastAsia="Times New Roman" w:hAnsi="Times New Roman" w:cs="Times New Roman"/>
          <w:sz w:val="24"/>
          <w:szCs w:val="24"/>
        </w:rPr>
        <w:t xml:space="preserve"> (e.g., </w:t>
      </w:r>
      <w:r w:rsidR="69481B8D" w:rsidRPr="09BDD3E3">
        <w:rPr>
          <w:rFonts w:ascii="Times New Roman" w:eastAsia="Times New Roman" w:hAnsi="Times New Roman" w:cs="Times New Roman"/>
          <w:sz w:val="24"/>
          <w:szCs w:val="24"/>
        </w:rPr>
        <w:t>social equity and justice</w:t>
      </w:r>
      <w:r w:rsidR="4E925BE0" w:rsidRPr="09BDD3E3">
        <w:rPr>
          <w:rFonts w:ascii="Times New Roman" w:eastAsia="Times New Roman" w:hAnsi="Times New Roman" w:cs="Times New Roman"/>
          <w:sz w:val="24"/>
          <w:szCs w:val="24"/>
        </w:rPr>
        <w:t xml:space="preserve"> in coastal areas in Housing and Urban Development </w:t>
      </w:r>
      <w:r w:rsidR="4726EBC2" w:rsidRPr="09BDD3E3">
        <w:rPr>
          <w:rFonts w:ascii="Times New Roman" w:eastAsia="Times New Roman" w:hAnsi="Times New Roman" w:cs="Times New Roman"/>
          <w:sz w:val="24"/>
          <w:szCs w:val="24"/>
        </w:rPr>
        <w:t>legislation</w:t>
      </w:r>
      <w:r w:rsidR="000239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4E925BE0" w:rsidRPr="09BDD3E3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023917">
        <w:rPr>
          <w:rFonts w:ascii="Times New Roman" w:eastAsia="Times New Roman" w:hAnsi="Times New Roman" w:cs="Times New Roman"/>
          <w:sz w:val="24"/>
          <w:szCs w:val="24"/>
        </w:rPr>
        <w:t xml:space="preserve">coastal </w:t>
      </w:r>
      <w:r w:rsidR="4E925BE0" w:rsidRPr="09BDD3E3">
        <w:rPr>
          <w:rFonts w:ascii="Times New Roman" w:eastAsia="Times New Roman" w:hAnsi="Times New Roman" w:cs="Times New Roman"/>
          <w:sz w:val="24"/>
          <w:szCs w:val="24"/>
        </w:rPr>
        <w:t>wetland considerations in th</w:t>
      </w:r>
      <w:r w:rsidR="00EE466C" w:rsidRPr="09BDD3E3">
        <w:rPr>
          <w:rFonts w:ascii="Times New Roman" w:eastAsia="Times New Roman" w:hAnsi="Times New Roman" w:cs="Times New Roman"/>
          <w:sz w:val="24"/>
          <w:szCs w:val="24"/>
        </w:rPr>
        <w:t>e Farm Bill</w:t>
      </w:r>
      <w:r w:rsidR="0002391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E466C" w:rsidRPr="09BDD3E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0239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EE466C" w:rsidRPr="09BDD3E3">
        <w:rPr>
          <w:rFonts w:ascii="Times New Roman" w:eastAsia="Times New Roman" w:hAnsi="Times New Roman" w:cs="Times New Roman"/>
          <w:sz w:val="24"/>
          <w:szCs w:val="24"/>
        </w:rPr>
        <w:t xml:space="preserve"> where relevant</w:t>
      </w:r>
      <w:r w:rsidR="000239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EE466C" w:rsidRPr="09BDD3E3">
        <w:rPr>
          <w:rFonts w:ascii="Times New Roman" w:eastAsia="Times New Roman" w:hAnsi="Times New Roman" w:cs="Times New Roman"/>
          <w:sz w:val="24"/>
          <w:szCs w:val="24"/>
        </w:rPr>
        <w:t xml:space="preserve"> develop consensus policy positions and educate Congress in </w:t>
      </w:r>
      <w:r w:rsidR="090181A0" w:rsidRPr="09BDD3E3">
        <w:rPr>
          <w:rFonts w:ascii="Times New Roman" w:eastAsia="Times New Roman" w:hAnsi="Times New Roman" w:cs="Times New Roman"/>
          <w:sz w:val="24"/>
          <w:szCs w:val="24"/>
        </w:rPr>
        <w:t>accordance</w:t>
      </w:r>
      <w:r w:rsidR="098E10A9" w:rsidRPr="09BDD3E3">
        <w:rPr>
          <w:rFonts w:ascii="Times New Roman" w:eastAsia="Times New Roman" w:hAnsi="Times New Roman" w:cs="Times New Roman"/>
          <w:sz w:val="24"/>
          <w:szCs w:val="24"/>
        </w:rPr>
        <w:t xml:space="preserve"> with these positions.</w:t>
      </w:r>
    </w:p>
    <w:p w14:paraId="49E84650" w14:textId="2159978F" w:rsidR="003D0A1D" w:rsidRDefault="003D0A1D" w:rsidP="003D0A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04B5E3B" w14:textId="77777777" w:rsidR="003D0A1D" w:rsidRDefault="003D0A1D" w:rsidP="003D0A1D">
      <w:pPr>
        <w:spacing w:after="0"/>
        <w:rPr>
          <w:rFonts w:cstheme="minorHAnsi"/>
          <w:sz w:val="24"/>
          <w:szCs w:val="24"/>
        </w:rPr>
      </w:pPr>
    </w:p>
    <w:p w14:paraId="39DA60BC" w14:textId="77777777" w:rsidR="003D0A1D" w:rsidRDefault="003D0A1D" w:rsidP="003D0A1D">
      <w:pPr>
        <w:spacing w:after="0"/>
        <w:rPr>
          <w:rFonts w:cstheme="minorHAnsi"/>
          <w:sz w:val="24"/>
          <w:szCs w:val="24"/>
        </w:rPr>
      </w:pPr>
    </w:p>
    <w:p w14:paraId="53F94C7B" w14:textId="0DAE84BF" w:rsidR="00754018" w:rsidRDefault="0075401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B674116" w14:textId="40932C0C" w:rsidR="00754018" w:rsidRDefault="00754018" w:rsidP="09BDD3E3">
      <w:pPr>
        <w:pStyle w:val="Heading1"/>
        <w:rPr>
          <w:rFonts w:cstheme="minorBidi"/>
          <w:b/>
          <w:sz w:val="24"/>
          <w:szCs w:val="24"/>
        </w:rPr>
      </w:pPr>
      <w:r w:rsidRPr="09BDD3E3">
        <w:rPr>
          <w:b/>
        </w:rPr>
        <w:lastRenderedPageBreak/>
        <w:t>Internal Organization Goals</w:t>
      </w:r>
    </w:p>
    <w:p w14:paraId="170C68F8" w14:textId="77777777" w:rsidR="00B8653D" w:rsidRDefault="00B8653D" w:rsidP="00B8653D">
      <w:pPr>
        <w:pStyle w:val="ListParagraph"/>
        <w:spacing w:after="0"/>
        <w:rPr>
          <w:rFonts w:cstheme="minorHAnsi"/>
          <w:sz w:val="24"/>
          <w:szCs w:val="24"/>
        </w:rPr>
      </w:pPr>
    </w:p>
    <w:p w14:paraId="7338CFB7" w14:textId="54DFCD8E" w:rsidR="00754018" w:rsidRDefault="698089DB" w:rsidP="09BDD3E3">
      <w:pPr>
        <w:pStyle w:val="Heading2"/>
        <w:rPr>
          <w:rFonts w:cstheme="minorBidi"/>
          <w:b/>
          <w:color w:val="auto"/>
          <w:sz w:val="24"/>
          <w:szCs w:val="24"/>
        </w:rPr>
      </w:pPr>
      <w:r w:rsidRPr="09BDD3E3">
        <w:rPr>
          <w:b/>
          <w:bCs/>
          <w:color w:val="auto"/>
        </w:rPr>
        <w:t xml:space="preserve">Goal 4. </w:t>
      </w:r>
      <w:r w:rsidR="00754018" w:rsidRPr="09BDD3E3">
        <w:rPr>
          <w:b/>
          <w:color w:val="auto"/>
        </w:rPr>
        <w:t>Sustain organizational functional capacity</w:t>
      </w:r>
    </w:p>
    <w:p w14:paraId="447FA36E" w14:textId="7CBCE187" w:rsidR="00141B96" w:rsidRDefault="00141B96" w:rsidP="09BDD3E3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sz w:val="24"/>
          <w:szCs w:val="24"/>
        </w:rPr>
        <w:t>In order to accomplish the above task</w:t>
      </w:r>
      <w:r w:rsidR="00AA5CD5" w:rsidRPr="09BDD3E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9BDD3E3">
        <w:rPr>
          <w:rFonts w:ascii="Times New Roman" w:eastAsia="Times New Roman" w:hAnsi="Times New Roman" w:cs="Times New Roman"/>
          <w:sz w:val="24"/>
          <w:szCs w:val="24"/>
        </w:rPr>
        <w:t xml:space="preserve"> and achieve the above goals, CSO must be a t</w:t>
      </w:r>
      <w:r w:rsidR="00166DCC" w:rsidRPr="09BDD3E3">
        <w:rPr>
          <w:rFonts w:ascii="Times New Roman" w:eastAsia="Times New Roman" w:hAnsi="Times New Roman" w:cs="Times New Roman"/>
          <w:sz w:val="24"/>
          <w:szCs w:val="24"/>
        </w:rPr>
        <w:t>hriving</w:t>
      </w:r>
      <w:r w:rsidR="000239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6DCC" w:rsidRPr="09BDD3E3">
        <w:rPr>
          <w:rFonts w:ascii="Times New Roman" w:eastAsia="Times New Roman" w:hAnsi="Times New Roman" w:cs="Times New Roman"/>
          <w:sz w:val="24"/>
          <w:szCs w:val="24"/>
        </w:rPr>
        <w:t xml:space="preserve"> functional organization. </w:t>
      </w:r>
      <w:r w:rsidR="00FA1081" w:rsidRPr="09BDD3E3">
        <w:rPr>
          <w:rFonts w:ascii="Times New Roman" w:eastAsia="Times New Roman" w:hAnsi="Times New Roman" w:cs="Times New Roman"/>
          <w:sz w:val="24"/>
          <w:szCs w:val="24"/>
        </w:rPr>
        <w:t xml:space="preserve">Consideration for how we operate, how we support our people – both staff and members – and </w:t>
      </w:r>
      <w:r w:rsidR="007E4935" w:rsidRPr="09BDD3E3">
        <w:rPr>
          <w:rFonts w:ascii="Times New Roman" w:eastAsia="Times New Roman" w:hAnsi="Times New Roman" w:cs="Times New Roman"/>
          <w:sz w:val="24"/>
          <w:szCs w:val="24"/>
        </w:rPr>
        <w:t xml:space="preserve">the financial stability of the organization </w:t>
      </w:r>
      <w:r w:rsidR="00DF068B">
        <w:rPr>
          <w:rFonts w:ascii="Times New Roman" w:eastAsia="Times New Roman" w:hAnsi="Times New Roman" w:cs="Times New Roman"/>
          <w:sz w:val="24"/>
          <w:szCs w:val="24"/>
        </w:rPr>
        <w:t>is</w:t>
      </w:r>
      <w:r w:rsidR="007E4935" w:rsidRPr="09BDD3E3">
        <w:rPr>
          <w:rFonts w:ascii="Times New Roman" w:eastAsia="Times New Roman" w:hAnsi="Times New Roman" w:cs="Times New Roman"/>
          <w:sz w:val="24"/>
          <w:szCs w:val="24"/>
        </w:rPr>
        <w:t xml:space="preserve"> essential to the external </w:t>
      </w:r>
      <w:r w:rsidR="00DF7A1B" w:rsidRPr="09BDD3E3">
        <w:rPr>
          <w:rFonts w:ascii="Times New Roman" w:eastAsia="Times New Roman" w:hAnsi="Times New Roman" w:cs="Times New Roman"/>
          <w:sz w:val="24"/>
          <w:szCs w:val="24"/>
        </w:rPr>
        <w:t xml:space="preserve">effectiveness of the organization.  </w:t>
      </w:r>
      <w:r w:rsidR="00DF068B">
        <w:rPr>
          <w:rFonts w:ascii="Times New Roman" w:eastAsia="Times New Roman" w:hAnsi="Times New Roman" w:cs="Times New Roman"/>
          <w:sz w:val="24"/>
          <w:szCs w:val="24"/>
        </w:rPr>
        <w:t>CSO</w:t>
      </w:r>
      <w:r w:rsidR="00DF7A1B" w:rsidRPr="09BDD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068B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DF7A1B" w:rsidRPr="09BDD3E3">
        <w:rPr>
          <w:rFonts w:ascii="Times New Roman" w:eastAsia="Times New Roman" w:hAnsi="Times New Roman" w:cs="Times New Roman"/>
          <w:sz w:val="24"/>
          <w:szCs w:val="24"/>
        </w:rPr>
        <w:t>strive to create a cul</w:t>
      </w:r>
      <w:r w:rsidR="0053764F" w:rsidRPr="09BDD3E3">
        <w:rPr>
          <w:rFonts w:ascii="Times New Roman" w:eastAsia="Times New Roman" w:hAnsi="Times New Roman" w:cs="Times New Roman"/>
          <w:sz w:val="24"/>
          <w:szCs w:val="24"/>
        </w:rPr>
        <w:t>ture of passionate work</w:t>
      </w:r>
      <w:r w:rsidR="00DF06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764F" w:rsidRPr="09BDD3E3">
        <w:rPr>
          <w:rFonts w:ascii="Times New Roman" w:eastAsia="Times New Roman" w:hAnsi="Times New Roman" w:cs="Times New Roman"/>
          <w:sz w:val="24"/>
          <w:szCs w:val="24"/>
        </w:rPr>
        <w:t xml:space="preserve"> driven by a vision of more equitable, more resilient coast, </w:t>
      </w:r>
      <w:r w:rsidR="00A50A02" w:rsidRPr="09BDD3E3">
        <w:rPr>
          <w:rFonts w:ascii="Times New Roman" w:eastAsia="Times New Roman" w:hAnsi="Times New Roman" w:cs="Times New Roman"/>
          <w:sz w:val="24"/>
          <w:szCs w:val="24"/>
        </w:rPr>
        <w:t xml:space="preserve">achieved by people who feel valued as individuals </w:t>
      </w:r>
      <w:r w:rsidR="00F45F94">
        <w:rPr>
          <w:rFonts w:ascii="Times New Roman" w:eastAsia="Times New Roman" w:hAnsi="Times New Roman" w:cs="Times New Roman"/>
          <w:sz w:val="24"/>
          <w:szCs w:val="24"/>
        </w:rPr>
        <w:t>while</w:t>
      </w:r>
      <w:r w:rsidR="00A50A02" w:rsidRPr="09BDD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100" w:rsidRPr="09BDD3E3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F45F94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A50A02" w:rsidRPr="09BDD3E3">
        <w:rPr>
          <w:rFonts w:ascii="Times New Roman" w:eastAsia="Times New Roman" w:hAnsi="Times New Roman" w:cs="Times New Roman"/>
          <w:sz w:val="24"/>
          <w:szCs w:val="24"/>
        </w:rPr>
        <w:t xml:space="preserve"> together as a team.</w:t>
      </w:r>
      <w:r w:rsidR="009026C1" w:rsidRPr="09BDD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5BE3D3" w14:textId="5D292ADE" w:rsidR="09BDD3E3" w:rsidRDefault="09BDD3E3" w:rsidP="09BDD3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A36082E" w14:textId="367B6F33" w:rsidR="3DAC2CF6" w:rsidRDefault="3DAC2CF6" w:rsidP="09BDD3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sz w:val="24"/>
          <w:szCs w:val="24"/>
        </w:rPr>
        <w:t>We will do this through the following Strategic Objectives –</w:t>
      </w:r>
    </w:p>
    <w:p w14:paraId="35B45233" w14:textId="77777777" w:rsidR="00E85100" w:rsidRDefault="00E85100" w:rsidP="00E85100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FDC1640" w14:textId="20E4C3A1" w:rsidR="000129FB" w:rsidRDefault="3DAC2CF6" w:rsidP="09BDD3E3">
      <w:pPr>
        <w:pStyle w:val="Heading3"/>
        <w:rPr>
          <w:rFonts w:ascii="Times New Roman" w:eastAsia="Times New Roman" w:hAnsi="Times New Roman" w:cs="Times New Roman"/>
          <w:b/>
          <w:bCs/>
        </w:rPr>
      </w:pPr>
      <w:r w:rsidRPr="09BDD3E3">
        <w:rPr>
          <w:b/>
          <w:bCs/>
        </w:rPr>
        <w:t xml:space="preserve">Objective 1. </w:t>
      </w:r>
      <w:r w:rsidR="000129FB" w:rsidRPr="09BDD3E3">
        <w:rPr>
          <w:b/>
        </w:rPr>
        <w:t>Staffing</w:t>
      </w:r>
    </w:p>
    <w:p w14:paraId="43F9D688" w14:textId="3F82FB04" w:rsidR="000129FB" w:rsidRDefault="00E85100" w:rsidP="09BDD3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CSO will </w:t>
      </w:r>
      <w:r w:rsidR="009836F6"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support our </w:t>
      </w:r>
      <w:r w:rsidR="00433067" w:rsidRPr="09BDD3E3">
        <w:rPr>
          <w:rFonts w:ascii="Times New Roman" w:eastAsia="Times New Roman" w:hAnsi="Times New Roman" w:cs="Times New Roman"/>
          <w:i/>
          <w:sz w:val="24"/>
          <w:szCs w:val="24"/>
        </w:rPr>
        <w:t>support and expand our greatest</w:t>
      </w:r>
      <w:r w:rsidR="009836F6"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 asset</w:t>
      </w:r>
      <w:r w:rsidR="00F45F94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9836F6"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 our staff and fellows</w:t>
      </w:r>
      <w:r w:rsidR="00433067" w:rsidRPr="09BDD3E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433067" w:rsidRPr="09BDD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A7E8FC" w14:textId="63FD9F13" w:rsidR="000129FB" w:rsidRDefault="209996DE" w:rsidP="09BDD3E3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1. </w:t>
      </w:r>
      <w:r w:rsidR="000129FB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Maintain </w:t>
      </w:r>
      <w:r w:rsidR="4D07FB59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0129FB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taff</w:t>
      </w:r>
      <w:r w:rsidR="1DD1E534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1DD1E534" w:rsidRPr="09BDD3E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F48C7" w:rsidRPr="09BDD3E3">
        <w:rPr>
          <w:rFonts w:ascii="Times New Roman" w:eastAsia="Times New Roman" w:hAnsi="Times New Roman" w:cs="Times New Roman"/>
          <w:sz w:val="24"/>
          <w:szCs w:val="24"/>
        </w:rPr>
        <w:t xml:space="preserve"> CSO will </w:t>
      </w:r>
      <w:r w:rsidR="00433067" w:rsidRPr="09BDD3E3">
        <w:rPr>
          <w:rFonts w:ascii="Times New Roman" w:eastAsia="Times New Roman" w:hAnsi="Times New Roman" w:cs="Times New Roman"/>
          <w:sz w:val="24"/>
          <w:szCs w:val="24"/>
        </w:rPr>
        <w:t xml:space="preserve">support our staff in ways that support professional growth, value individual and team achievement, and provide just compensation. </w:t>
      </w:r>
    </w:p>
    <w:p w14:paraId="156B55D5" w14:textId="05C6D109" w:rsidR="000129FB" w:rsidRDefault="01910ABD" w:rsidP="09BDD3E3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2. </w:t>
      </w:r>
      <w:r w:rsidR="000129FB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Staff </w:t>
      </w:r>
      <w:r w:rsidR="569014E0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0129FB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rowth </w:t>
      </w:r>
      <w:r w:rsidR="5947DFBC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0129FB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rea </w:t>
      </w:r>
      <w:r w:rsidR="1AB7329C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0129FB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riorities</w:t>
      </w:r>
      <w:r w:rsidR="591166AA" w:rsidRPr="09BDD3E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433067" w:rsidRPr="09BDD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378" w:rsidRPr="09BDD3E3">
        <w:rPr>
          <w:rFonts w:ascii="Times New Roman" w:eastAsia="Times New Roman" w:hAnsi="Times New Roman" w:cs="Times New Roman"/>
          <w:sz w:val="24"/>
          <w:szCs w:val="24"/>
        </w:rPr>
        <w:t xml:space="preserve">CSO will seek to increase staff capacity in organizational areas that are under-supported, including </w:t>
      </w:r>
      <w:r w:rsidR="00B160AB" w:rsidRPr="09BDD3E3">
        <w:rPr>
          <w:rFonts w:ascii="Times New Roman" w:eastAsia="Times New Roman" w:hAnsi="Times New Roman" w:cs="Times New Roman"/>
          <w:sz w:val="24"/>
          <w:szCs w:val="24"/>
        </w:rPr>
        <w:t xml:space="preserve">programmatic work on </w:t>
      </w:r>
      <w:r w:rsidR="00D438D7">
        <w:rPr>
          <w:rFonts w:ascii="Times New Roman" w:eastAsia="Times New Roman" w:hAnsi="Times New Roman" w:cs="Times New Roman"/>
          <w:sz w:val="24"/>
          <w:szCs w:val="24"/>
        </w:rPr>
        <w:t>DEIJA</w:t>
      </w:r>
      <w:r w:rsidR="00AA5CD5" w:rsidRPr="09BDD3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60AB" w:rsidRPr="09BDD3E3">
        <w:rPr>
          <w:rFonts w:ascii="Times New Roman" w:eastAsia="Times New Roman" w:hAnsi="Times New Roman" w:cs="Times New Roman"/>
          <w:sz w:val="24"/>
          <w:szCs w:val="24"/>
        </w:rPr>
        <w:t xml:space="preserve"> and commun</w:t>
      </w:r>
      <w:r w:rsidR="00437C39" w:rsidRPr="09BDD3E3">
        <w:rPr>
          <w:rFonts w:ascii="Times New Roman" w:eastAsia="Times New Roman" w:hAnsi="Times New Roman" w:cs="Times New Roman"/>
          <w:sz w:val="24"/>
          <w:szCs w:val="24"/>
        </w:rPr>
        <w:t xml:space="preserve">ications. </w:t>
      </w:r>
    </w:p>
    <w:p w14:paraId="1EEF934D" w14:textId="4FF8DF6E" w:rsidR="09BDD3E3" w:rsidRDefault="09BDD3E3" w:rsidP="09BDD3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A80B192" w14:textId="6673BD03" w:rsidR="00534E4F" w:rsidRPr="00AA5CD5" w:rsidRDefault="0954F45A" w:rsidP="09BDD3E3">
      <w:pPr>
        <w:pStyle w:val="Heading3"/>
        <w:rPr>
          <w:b/>
          <w:bCs/>
        </w:rPr>
      </w:pPr>
      <w:r w:rsidRPr="09BDD3E3">
        <w:rPr>
          <w:b/>
          <w:bCs/>
        </w:rPr>
        <w:t xml:space="preserve">Objective 2. </w:t>
      </w:r>
      <w:r w:rsidR="00534E4F" w:rsidRPr="09BDD3E3">
        <w:rPr>
          <w:b/>
        </w:rPr>
        <w:t>Budget/Funding</w:t>
      </w:r>
      <w:r w:rsidR="00437C39" w:rsidRPr="09BDD3E3">
        <w:rPr>
          <w:b/>
        </w:rPr>
        <w:t xml:space="preserve"> </w:t>
      </w:r>
    </w:p>
    <w:p w14:paraId="712088CE" w14:textId="346C85F1" w:rsidR="00534E4F" w:rsidRPr="00AA5CD5" w:rsidRDefault="00437C39" w:rsidP="09BDD3E3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CSO will </w:t>
      </w:r>
      <w:r w:rsidR="00AC760A" w:rsidRPr="09BDD3E3">
        <w:rPr>
          <w:rFonts w:ascii="Times New Roman" w:eastAsia="Times New Roman" w:hAnsi="Times New Roman" w:cs="Times New Roman"/>
          <w:i/>
          <w:sz w:val="24"/>
          <w:szCs w:val="24"/>
        </w:rPr>
        <w:t>continue to be a</w:t>
      </w:r>
      <w:r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 fin</w:t>
      </w:r>
      <w:r w:rsidR="009F5B17" w:rsidRPr="09BDD3E3">
        <w:rPr>
          <w:rFonts w:ascii="Times New Roman" w:eastAsia="Times New Roman" w:hAnsi="Times New Roman" w:cs="Times New Roman"/>
          <w:i/>
          <w:sz w:val="24"/>
          <w:szCs w:val="24"/>
        </w:rPr>
        <w:t>ancially</w:t>
      </w:r>
      <w:r w:rsidR="007F2FEF">
        <w:rPr>
          <w:rFonts w:ascii="Times New Roman" w:eastAsia="Times New Roman" w:hAnsi="Times New Roman" w:cs="Times New Roman"/>
          <w:i/>
          <w:sz w:val="24"/>
          <w:szCs w:val="24"/>
        </w:rPr>
        <w:t xml:space="preserve"> sound o</w:t>
      </w:r>
      <w:r w:rsidR="009F5B17" w:rsidRPr="09BDD3E3">
        <w:rPr>
          <w:rFonts w:ascii="Times New Roman" w:eastAsia="Times New Roman" w:hAnsi="Times New Roman" w:cs="Times New Roman"/>
          <w:i/>
          <w:sz w:val="24"/>
          <w:szCs w:val="24"/>
        </w:rPr>
        <w:t>rga</w:t>
      </w:r>
      <w:r w:rsidR="00AC760A" w:rsidRPr="09BDD3E3">
        <w:rPr>
          <w:rFonts w:ascii="Times New Roman" w:eastAsia="Times New Roman" w:hAnsi="Times New Roman" w:cs="Times New Roman"/>
          <w:i/>
          <w:sz w:val="24"/>
          <w:szCs w:val="24"/>
        </w:rPr>
        <w:t>nization, with immaculate bookkeeping</w:t>
      </w:r>
      <w:r w:rsidR="00ED726D"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 w:rsidR="00AF23C7" w:rsidRPr="09BDD3E3">
        <w:rPr>
          <w:rFonts w:ascii="Times New Roman" w:eastAsia="Times New Roman" w:hAnsi="Times New Roman" w:cs="Times New Roman"/>
          <w:i/>
          <w:sz w:val="24"/>
          <w:szCs w:val="24"/>
        </w:rPr>
        <w:t>revenue that on average meets or exceeds expenses.</w:t>
      </w:r>
    </w:p>
    <w:p w14:paraId="5E94A39B" w14:textId="1D2A046B" w:rsidR="00534E4F" w:rsidRDefault="226E40A5" w:rsidP="09BDD3E3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1. </w:t>
      </w:r>
      <w:r w:rsidR="006C04D5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Budget </w:t>
      </w:r>
      <w:r w:rsidR="758D44C6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4F0439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4F0439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 the </w:t>
      </w:r>
      <w:r w:rsidR="1C6A7C46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4F0439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lack </w:t>
      </w:r>
      <w:r w:rsidR="41F6BD74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F0439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ver</w:t>
      </w:r>
      <w:r w:rsidR="004F0439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 w:rsidR="77D0715B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-Y</w:t>
      </w:r>
      <w:r w:rsidR="004F0439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ear </w:t>
      </w:r>
      <w:r w:rsidR="7D38ECB5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F0439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verage</w:t>
      </w:r>
      <w:r w:rsidR="74103598" w:rsidRPr="09BDD3E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003CC" w:rsidRPr="09BDD3E3">
        <w:rPr>
          <w:rFonts w:ascii="Times New Roman" w:eastAsia="Times New Roman" w:hAnsi="Times New Roman" w:cs="Times New Roman"/>
          <w:sz w:val="24"/>
          <w:szCs w:val="24"/>
        </w:rPr>
        <w:t xml:space="preserve"> CSO will ensure that over any </w:t>
      </w:r>
      <w:r w:rsidR="0CAAFD25" w:rsidRPr="09BDD3E3">
        <w:rPr>
          <w:rFonts w:ascii="Times New Roman" w:eastAsia="Times New Roman" w:hAnsi="Times New Roman" w:cs="Times New Roman"/>
          <w:sz w:val="24"/>
          <w:szCs w:val="24"/>
        </w:rPr>
        <w:t>3-</w:t>
      </w:r>
      <w:r w:rsidR="00F003CC" w:rsidRPr="09BDD3E3">
        <w:rPr>
          <w:rFonts w:ascii="Times New Roman" w:eastAsia="Times New Roman" w:hAnsi="Times New Roman" w:cs="Times New Roman"/>
          <w:sz w:val="24"/>
          <w:szCs w:val="24"/>
        </w:rPr>
        <w:t xml:space="preserve">year </w:t>
      </w:r>
      <w:r w:rsidR="002F7D27" w:rsidRPr="09BDD3E3">
        <w:rPr>
          <w:rFonts w:ascii="Times New Roman" w:eastAsia="Times New Roman" w:hAnsi="Times New Roman" w:cs="Times New Roman"/>
          <w:sz w:val="24"/>
          <w:szCs w:val="24"/>
        </w:rPr>
        <w:t>period</w:t>
      </w:r>
      <w:r w:rsidR="00F003CC" w:rsidRPr="09BDD3E3">
        <w:rPr>
          <w:rFonts w:ascii="Times New Roman" w:eastAsia="Times New Roman" w:hAnsi="Times New Roman" w:cs="Times New Roman"/>
          <w:sz w:val="24"/>
          <w:szCs w:val="24"/>
        </w:rPr>
        <w:t xml:space="preserve"> revenue will </w:t>
      </w:r>
      <w:r w:rsidR="002F7D27" w:rsidRPr="09BDD3E3">
        <w:rPr>
          <w:rFonts w:ascii="Times New Roman" w:eastAsia="Times New Roman" w:hAnsi="Times New Roman" w:cs="Times New Roman"/>
          <w:sz w:val="24"/>
          <w:szCs w:val="24"/>
        </w:rPr>
        <w:t>equal</w:t>
      </w:r>
      <w:r w:rsidR="00F003CC" w:rsidRPr="09BDD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D27" w:rsidRPr="09BDD3E3">
        <w:rPr>
          <w:rFonts w:ascii="Times New Roman" w:eastAsia="Times New Roman" w:hAnsi="Times New Roman" w:cs="Times New Roman"/>
          <w:sz w:val="24"/>
          <w:szCs w:val="24"/>
        </w:rPr>
        <w:t>or exceed expenses.</w:t>
      </w:r>
    </w:p>
    <w:p w14:paraId="5F215E74" w14:textId="1A6ABBD1" w:rsidR="00534E4F" w:rsidRPr="00534E4F" w:rsidRDefault="3F13B771" w:rsidP="09BDD3E3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2. </w:t>
      </w:r>
      <w:r w:rsidR="004F0439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Budget </w:t>
      </w:r>
      <w:r w:rsidR="734FEC0E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4F0439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rowth </w:t>
      </w:r>
      <w:r w:rsidR="6E885869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F0439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bove </w:t>
      </w:r>
      <w:r w:rsidR="575B32AC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4F0439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nflation</w:t>
      </w:r>
      <w:r w:rsidR="5A4571C7" w:rsidRPr="09BDD3E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2F7D27" w:rsidRPr="09BDD3E3">
        <w:rPr>
          <w:rFonts w:ascii="Times New Roman" w:eastAsia="Times New Roman" w:hAnsi="Times New Roman" w:cs="Times New Roman"/>
          <w:sz w:val="24"/>
          <w:szCs w:val="24"/>
        </w:rPr>
        <w:t xml:space="preserve"> CSO will expand funding streams and </w:t>
      </w:r>
      <w:r w:rsidR="00486D51" w:rsidRPr="09BDD3E3">
        <w:rPr>
          <w:rFonts w:ascii="Times New Roman" w:eastAsia="Times New Roman" w:hAnsi="Times New Roman" w:cs="Times New Roman"/>
          <w:sz w:val="24"/>
          <w:szCs w:val="24"/>
        </w:rPr>
        <w:t>increase revenue from each funding stream so that aggregated revenue increases above inflation.</w:t>
      </w:r>
    </w:p>
    <w:p w14:paraId="484C9A1C" w14:textId="41310BA8" w:rsidR="09BDD3E3" w:rsidRDefault="09BDD3E3" w:rsidP="09BDD3E3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4505E79" w14:textId="1990FC31" w:rsidR="00534E4F" w:rsidRPr="00AA5CD5" w:rsidRDefault="064B6F7D" w:rsidP="09BDD3E3">
      <w:pPr>
        <w:pStyle w:val="Heading3"/>
        <w:rPr>
          <w:b/>
          <w:bCs/>
        </w:rPr>
      </w:pPr>
      <w:r w:rsidRPr="09BDD3E3">
        <w:rPr>
          <w:b/>
          <w:bCs/>
        </w:rPr>
        <w:t xml:space="preserve">Objective 3. </w:t>
      </w:r>
      <w:r w:rsidR="00534E4F" w:rsidRPr="09BDD3E3">
        <w:rPr>
          <w:b/>
        </w:rPr>
        <w:t xml:space="preserve">Membership </w:t>
      </w:r>
      <w:r w:rsidR="736B00DA" w:rsidRPr="63B454B3">
        <w:rPr>
          <w:b/>
          <w:bCs/>
        </w:rPr>
        <w:t>P</w:t>
      </w:r>
      <w:r w:rsidR="00534E4F" w:rsidRPr="63B454B3">
        <w:rPr>
          <w:b/>
          <w:bCs/>
        </w:rPr>
        <w:t>articipation</w:t>
      </w:r>
      <w:r w:rsidR="006C04D5" w:rsidRPr="63B454B3">
        <w:rPr>
          <w:b/>
          <w:bCs/>
        </w:rPr>
        <w:t>/</w:t>
      </w:r>
      <w:r w:rsidR="142AC973" w:rsidRPr="63B454B3">
        <w:rPr>
          <w:b/>
          <w:bCs/>
        </w:rPr>
        <w:t>E</w:t>
      </w:r>
      <w:r w:rsidR="006C04D5" w:rsidRPr="09BDD3E3">
        <w:rPr>
          <w:b/>
        </w:rPr>
        <w:t>ngagement</w:t>
      </w:r>
      <w:r w:rsidR="001741DF" w:rsidRPr="09BDD3E3">
        <w:rPr>
          <w:b/>
        </w:rPr>
        <w:t xml:space="preserve"> </w:t>
      </w:r>
    </w:p>
    <w:p w14:paraId="49001F5A" w14:textId="33D60190" w:rsidR="00534E4F" w:rsidRPr="00AA5CD5" w:rsidRDefault="001741DF" w:rsidP="09BDD3E3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i/>
          <w:sz w:val="24"/>
          <w:szCs w:val="24"/>
        </w:rPr>
        <w:t>CSO will support member participation at every level of the organization</w:t>
      </w:r>
      <w:r w:rsidR="00E54998"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, with members expected to </w:t>
      </w:r>
      <w:r w:rsidR="00562F48"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support the unified goals of the organization with funding support, staff engagement, and </w:t>
      </w:r>
      <w:r w:rsidR="008029C2" w:rsidRPr="09BDD3E3">
        <w:rPr>
          <w:rFonts w:ascii="Times New Roman" w:eastAsia="Times New Roman" w:hAnsi="Times New Roman" w:cs="Times New Roman"/>
          <w:i/>
          <w:sz w:val="24"/>
          <w:szCs w:val="24"/>
        </w:rPr>
        <w:t>sharing expertise (</w:t>
      </w:r>
      <w:r w:rsidR="007A6A48">
        <w:rPr>
          <w:rFonts w:ascii="Times New Roman" w:eastAsia="Times New Roman" w:hAnsi="Times New Roman" w:cs="Times New Roman"/>
          <w:i/>
          <w:sz w:val="24"/>
          <w:szCs w:val="24"/>
        </w:rPr>
        <w:t>i.e., members provide their</w:t>
      </w:r>
      <w:r w:rsidR="008029C2"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1074D">
        <w:rPr>
          <w:rFonts w:ascii="Times New Roman" w:eastAsia="Times New Roman" w:hAnsi="Times New Roman" w:cs="Times New Roman"/>
          <w:i/>
          <w:sz w:val="24"/>
          <w:szCs w:val="24"/>
        </w:rPr>
        <w:t>“t</w:t>
      </w:r>
      <w:r w:rsidR="008029C2" w:rsidRPr="09BDD3E3">
        <w:rPr>
          <w:rFonts w:ascii="Times New Roman" w:eastAsia="Times New Roman" w:hAnsi="Times New Roman" w:cs="Times New Roman"/>
          <w:i/>
          <w:sz w:val="24"/>
          <w:szCs w:val="24"/>
        </w:rPr>
        <w:t>ime, talent</w:t>
      </w:r>
      <w:r w:rsidR="0C5FFAA8" w:rsidRPr="63B454B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8029C2"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 and treasury</w:t>
      </w:r>
      <w:r w:rsidR="0021074D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="008029C2" w:rsidRPr="09BDD3E3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14:paraId="56A49F59" w14:textId="541A72A3" w:rsidR="00534E4F" w:rsidRDefault="01A45B1F" w:rsidP="09BDD3E3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Focus Area 1. Percent of Members</w:t>
      </w:r>
      <w:r w:rsidR="00D6576F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46B8603A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D6576F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aying </w:t>
      </w:r>
      <w:r w:rsidR="6DDF6F44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D6576F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ues</w:t>
      </w:r>
      <w:r w:rsidR="0021534C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534C" w:rsidRPr="09BDD3E3">
        <w:rPr>
          <w:rFonts w:ascii="Times New Roman" w:eastAsia="Times New Roman" w:hAnsi="Times New Roman" w:cs="Times New Roman"/>
          <w:sz w:val="24"/>
          <w:szCs w:val="24"/>
        </w:rPr>
        <w:t>– On average, 32 of the 34 states with CZMPs contribute to CSO financially</w:t>
      </w:r>
      <w:r w:rsidR="0021074D">
        <w:rPr>
          <w:rFonts w:ascii="Times New Roman" w:eastAsia="Times New Roman" w:hAnsi="Times New Roman" w:cs="Times New Roman"/>
          <w:sz w:val="24"/>
          <w:szCs w:val="24"/>
        </w:rPr>
        <w:t xml:space="preserve"> each year</w:t>
      </w:r>
      <w:r w:rsidR="0021534C" w:rsidRPr="09BDD3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210323" w14:textId="6EA8FB26" w:rsidR="00534E4F" w:rsidRDefault="26754E3B" w:rsidP="09BDD3E3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Focus Area 2. Percent of Members</w:t>
      </w:r>
      <w:r w:rsidR="00D6576F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300EC029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D6576F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ttending </w:t>
      </w:r>
      <w:r w:rsidR="5742D1AE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D6576F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 w:rsidR="043F775C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D6576F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east </w:t>
      </w:r>
      <w:r w:rsidR="4229B9EC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One</w:t>
      </w:r>
      <w:r w:rsidR="49DE8196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5DA12645" w:rsidRPr="63B454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Member </w:t>
      </w:r>
      <w:r w:rsidR="49DE8196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D6576F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eeting</w:t>
      </w:r>
      <w:r w:rsidR="0021534C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398DC4D8" w:rsidRPr="09BDD3E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1534C" w:rsidRPr="09BDD3E3">
        <w:rPr>
          <w:rFonts w:ascii="Times New Roman" w:eastAsia="Times New Roman" w:hAnsi="Times New Roman" w:cs="Times New Roman"/>
          <w:sz w:val="24"/>
          <w:szCs w:val="24"/>
        </w:rPr>
        <w:t xml:space="preserve"> On average, 32 of the 34 states with CZMPs participate in at least one member meeting per year.</w:t>
      </w:r>
    </w:p>
    <w:p w14:paraId="59A59AF2" w14:textId="3F1785DB" w:rsidR="00534E4F" w:rsidRPr="00534E4F" w:rsidRDefault="7A4FF215" w:rsidP="09BDD3E3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3. </w:t>
      </w:r>
      <w:r w:rsidR="00D6576F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Workgroup </w:t>
      </w:r>
      <w:r w:rsidR="40C02ECB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D6576F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articipation</w:t>
      </w:r>
      <w:r w:rsidR="004D260A" w:rsidRPr="09BDD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172" w:rsidRPr="09BDD3E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D260A" w:rsidRPr="09BDD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172" w:rsidRPr="09BDD3E3">
        <w:rPr>
          <w:rFonts w:ascii="Times New Roman" w:eastAsia="Times New Roman" w:hAnsi="Times New Roman" w:cs="Times New Roman"/>
          <w:sz w:val="24"/>
          <w:szCs w:val="24"/>
        </w:rPr>
        <w:t xml:space="preserve">Each workgroup has representatives from at least 6 states, and across work groups, at least 25 of the </w:t>
      </w:r>
      <w:r w:rsidR="00267A91" w:rsidRPr="09BDD3E3">
        <w:rPr>
          <w:rFonts w:ascii="Times New Roman" w:eastAsia="Times New Roman" w:hAnsi="Times New Roman" w:cs="Times New Roman"/>
          <w:sz w:val="24"/>
          <w:szCs w:val="24"/>
        </w:rPr>
        <w:t>34 states participate.</w:t>
      </w:r>
    </w:p>
    <w:p w14:paraId="23B00F94" w14:textId="6A5A9C0D" w:rsidR="09BDD3E3" w:rsidRDefault="09BDD3E3" w:rsidP="09BDD3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AC25D15" w14:textId="690DCB94" w:rsidR="00534E4F" w:rsidRDefault="659DE215" w:rsidP="09BDD3E3">
      <w:pPr>
        <w:pStyle w:val="Heading3"/>
        <w:rPr>
          <w:b/>
          <w:bCs/>
        </w:rPr>
      </w:pPr>
      <w:bookmarkStart w:id="2" w:name="_Hlk127356703"/>
      <w:r w:rsidRPr="09BDD3E3">
        <w:rPr>
          <w:b/>
          <w:bCs/>
        </w:rPr>
        <w:t xml:space="preserve">Objective 4. </w:t>
      </w:r>
      <w:r w:rsidR="00534E4F" w:rsidRPr="09BDD3E3">
        <w:rPr>
          <w:b/>
        </w:rPr>
        <w:t>Diversity</w:t>
      </w:r>
      <w:r w:rsidR="00267A91" w:rsidRPr="09BDD3E3">
        <w:rPr>
          <w:b/>
        </w:rPr>
        <w:t xml:space="preserve"> </w:t>
      </w:r>
      <w:r w:rsidR="00267A91" w:rsidRPr="09BDD3E3">
        <w:rPr>
          <w:b/>
          <w:bCs/>
        </w:rPr>
        <w:t xml:space="preserve"> </w:t>
      </w:r>
    </w:p>
    <w:p w14:paraId="24BF9D5C" w14:textId="322262EE" w:rsidR="00534E4F" w:rsidRDefault="00267A91" w:rsidP="09BDD3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CSO will </w:t>
      </w:r>
      <w:r w:rsidR="37435C9E" w:rsidRPr="67DF5E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cultivate an inclusive and </w:t>
      </w:r>
      <w:r w:rsidR="003D54CA" w:rsidRPr="09BDD3E3">
        <w:rPr>
          <w:rFonts w:ascii="Times New Roman" w:eastAsia="Times New Roman" w:hAnsi="Times New Roman" w:cs="Times New Roman"/>
          <w:i/>
          <w:sz w:val="24"/>
          <w:szCs w:val="24"/>
        </w:rPr>
        <w:t>welcoming environment,</w:t>
      </w:r>
      <w:r w:rsidR="003327A5"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51EC2" w:rsidRPr="09BDD3E3">
        <w:rPr>
          <w:rFonts w:ascii="Times New Roman" w:eastAsia="Times New Roman" w:hAnsi="Times New Roman" w:cs="Times New Roman"/>
          <w:i/>
          <w:sz w:val="24"/>
          <w:szCs w:val="24"/>
        </w:rPr>
        <w:t>value</w:t>
      </w:r>
      <w:r w:rsidR="003327A5"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51EC2" w:rsidRPr="09BDD3E3">
        <w:rPr>
          <w:rFonts w:ascii="Times New Roman" w:eastAsia="Times New Roman" w:hAnsi="Times New Roman" w:cs="Times New Roman"/>
          <w:i/>
          <w:sz w:val="24"/>
          <w:szCs w:val="24"/>
        </w:rPr>
        <w:t>diverse backgrounds</w:t>
      </w:r>
      <w:r w:rsidR="004031B1"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 w:rsidR="002168F6" w:rsidRPr="09BDD3E3">
        <w:rPr>
          <w:rFonts w:ascii="Times New Roman" w:eastAsia="Times New Roman" w:hAnsi="Times New Roman" w:cs="Times New Roman"/>
          <w:i/>
          <w:sz w:val="24"/>
          <w:szCs w:val="24"/>
        </w:rPr>
        <w:t>perspectives, and</w:t>
      </w:r>
      <w:r w:rsidR="004031B1"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327A5" w:rsidRPr="63B454B3">
        <w:rPr>
          <w:rFonts w:ascii="Times New Roman" w:eastAsia="Times New Roman" w:hAnsi="Times New Roman" w:cs="Times New Roman"/>
          <w:i/>
          <w:iCs/>
          <w:sz w:val="24"/>
          <w:szCs w:val="24"/>
        </w:rPr>
        <w:t>w</w:t>
      </w:r>
      <w:r w:rsidR="46AB2A60" w:rsidRPr="63B454B3">
        <w:rPr>
          <w:rFonts w:ascii="Times New Roman" w:eastAsia="Times New Roman" w:hAnsi="Times New Roman" w:cs="Times New Roman"/>
          <w:i/>
          <w:iCs/>
          <w:sz w:val="24"/>
          <w:szCs w:val="24"/>
        </w:rPr>
        <w:t>ill</w:t>
      </w:r>
      <w:r w:rsidR="003327A5"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031B1"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empower </w:t>
      </w:r>
      <w:r w:rsidR="00D45724"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people </w:t>
      </w:r>
      <w:r w:rsidR="031A3220" w:rsidRPr="67DF5E59">
        <w:rPr>
          <w:rFonts w:ascii="Times New Roman" w:eastAsia="Times New Roman" w:hAnsi="Times New Roman" w:cs="Times New Roman"/>
          <w:i/>
          <w:iCs/>
          <w:sz w:val="24"/>
          <w:szCs w:val="24"/>
        </w:rPr>
        <w:t>with</w:t>
      </w:r>
      <w:r w:rsidR="00D45724"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289C"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traditionally under-represented </w:t>
      </w:r>
      <w:r w:rsidR="4D3C6364" w:rsidRPr="67DF5E59">
        <w:rPr>
          <w:rFonts w:ascii="Times New Roman" w:eastAsia="Times New Roman" w:hAnsi="Times New Roman" w:cs="Times New Roman"/>
          <w:i/>
          <w:iCs/>
          <w:sz w:val="24"/>
          <w:szCs w:val="24"/>
        </w:rPr>
        <w:t>and marginalized backgrounds</w:t>
      </w:r>
      <w:r w:rsidR="0085289C" w:rsidRPr="09BDD3E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85289C" w:rsidRPr="09BDD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596682" w14:textId="7A7DF540" w:rsidR="00534E4F" w:rsidRDefault="61FBE20A" w:rsidP="09BDD3E3">
      <w:pPr>
        <w:pStyle w:val="ListParagraph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1. </w:t>
      </w:r>
      <w:r w:rsidR="00942C60" w:rsidRPr="09BDD3E3">
        <w:rPr>
          <w:rFonts w:ascii="Times New Roman" w:eastAsia="Times New Roman" w:hAnsi="Times New Roman" w:cs="Times New Roman"/>
          <w:b/>
          <w:sz w:val="24"/>
          <w:szCs w:val="24"/>
        </w:rPr>
        <w:t>Operational</w:t>
      </w:r>
      <w:r w:rsidR="006540B1" w:rsidRPr="09BDD3E3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3A281471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6540B1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rganizational</w:t>
      </w:r>
      <w:r w:rsidR="00942C60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31E0F4B2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942C60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olicies</w:t>
      </w:r>
      <w:r w:rsidR="00942C60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 that </w:t>
      </w:r>
      <w:r w:rsidR="099B5F19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942C60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upport </w:t>
      </w:r>
      <w:r w:rsidR="01E8D94E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942C60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iverse </w:t>
      </w:r>
      <w:r w:rsidR="5A07F724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942C60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orkforce</w:t>
      </w:r>
      <w:r w:rsidR="00942C60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 and </w:t>
      </w:r>
      <w:r w:rsidR="6A402E3B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942C60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embership </w:t>
      </w:r>
      <w:r w:rsidR="748DC67D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942C60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ngagement</w:t>
      </w:r>
      <w:r w:rsidR="00942C60" w:rsidRPr="09BDD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89C" w:rsidRPr="09BDD3E3">
        <w:rPr>
          <w:rFonts w:ascii="Times New Roman" w:eastAsia="Times New Roman" w:hAnsi="Times New Roman" w:cs="Times New Roman"/>
          <w:sz w:val="24"/>
          <w:szCs w:val="24"/>
        </w:rPr>
        <w:t xml:space="preserve">– CSO will review organizational policies </w:t>
      </w:r>
      <w:r w:rsidR="00DF0B49" w:rsidRPr="09BDD3E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5289C" w:rsidRPr="09BDD3E3">
        <w:rPr>
          <w:rFonts w:ascii="Times New Roman" w:eastAsia="Times New Roman" w:hAnsi="Times New Roman" w:cs="Times New Roman"/>
          <w:sz w:val="24"/>
          <w:szCs w:val="24"/>
        </w:rPr>
        <w:t xml:space="preserve"> inte</w:t>
      </w:r>
      <w:r w:rsidR="00DF0B49" w:rsidRPr="09BDD3E3">
        <w:rPr>
          <w:rFonts w:ascii="Times New Roman" w:eastAsia="Times New Roman" w:hAnsi="Times New Roman" w:cs="Times New Roman"/>
          <w:sz w:val="24"/>
          <w:szCs w:val="24"/>
        </w:rPr>
        <w:t xml:space="preserve">rnal and external – to </w:t>
      </w:r>
      <w:r w:rsidR="00384880">
        <w:rPr>
          <w:rFonts w:ascii="Times New Roman" w:eastAsia="Times New Roman" w:hAnsi="Times New Roman" w:cs="Times New Roman"/>
          <w:sz w:val="24"/>
          <w:szCs w:val="24"/>
        </w:rPr>
        <w:t xml:space="preserve">consider </w:t>
      </w:r>
      <w:r w:rsidR="00310992">
        <w:rPr>
          <w:rFonts w:ascii="Times New Roman" w:eastAsia="Times New Roman" w:hAnsi="Times New Roman" w:cs="Times New Roman"/>
          <w:sz w:val="24"/>
          <w:szCs w:val="24"/>
        </w:rPr>
        <w:t xml:space="preserve">how they </w:t>
      </w:r>
      <w:r w:rsidR="00624CC8">
        <w:rPr>
          <w:rFonts w:ascii="Times New Roman" w:eastAsia="Times New Roman" w:hAnsi="Times New Roman" w:cs="Times New Roman"/>
          <w:sz w:val="24"/>
          <w:szCs w:val="24"/>
        </w:rPr>
        <w:t>incorporate DEIJA,</w:t>
      </w:r>
      <w:r w:rsidR="00384880" w:rsidRPr="09BDD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992" w:rsidRPr="09BDD3E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24CC8">
        <w:rPr>
          <w:rFonts w:ascii="Times New Roman" w:eastAsia="Times New Roman" w:hAnsi="Times New Roman" w:cs="Times New Roman"/>
          <w:sz w:val="24"/>
          <w:szCs w:val="24"/>
        </w:rPr>
        <w:t xml:space="preserve"> as needed</w:t>
      </w:r>
      <w:r w:rsidR="00310992" w:rsidRPr="09BDD3E3">
        <w:rPr>
          <w:rFonts w:ascii="Times New Roman" w:eastAsia="Times New Roman" w:hAnsi="Times New Roman" w:cs="Times New Roman"/>
          <w:sz w:val="24"/>
          <w:szCs w:val="24"/>
        </w:rPr>
        <w:t xml:space="preserve"> adapt </w:t>
      </w:r>
      <w:r w:rsidR="00624CC8">
        <w:rPr>
          <w:rFonts w:ascii="Times New Roman" w:eastAsia="Times New Roman" w:hAnsi="Times New Roman" w:cs="Times New Roman"/>
          <w:sz w:val="24"/>
          <w:szCs w:val="24"/>
        </w:rPr>
        <w:t>them to be more</w:t>
      </w:r>
      <w:r w:rsidR="00310992" w:rsidRPr="09BDD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FE2" w:rsidRPr="09BDD3E3">
        <w:rPr>
          <w:rFonts w:ascii="Times New Roman" w:eastAsia="Times New Roman" w:hAnsi="Times New Roman" w:cs="Times New Roman"/>
          <w:sz w:val="24"/>
          <w:szCs w:val="24"/>
        </w:rPr>
        <w:t>equitable and justice seeking.</w:t>
      </w:r>
    </w:p>
    <w:p w14:paraId="7117C8D9" w14:textId="12219BF6" w:rsidR="009C1A55" w:rsidRPr="009C1A55" w:rsidRDefault="009C1A55" w:rsidP="009C1A55">
      <w:pPr>
        <w:pStyle w:val="ListParagraph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67DF5E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1331D734" w:rsidRPr="67DF5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Foster </w:t>
      </w:r>
      <w:r w:rsidR="00B715A7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1331D734" w:rsidRPr="67DF5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ultural </w:t>
      </w:r>
      <w:r w:rsidR="00B715A7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D95894">
        <w:rPr>
          <w:rFonts w:ascii="Times New Roman" w:eastAsia="Times New Roman" w:hAnsi="Times New Roman" w:cs="Times New Roman"/>
          <w:b/>
          <w:bCs/>
          <w:sz w:val="24"/>
          <w:szCs w:val="24"/>
        </w:rPr>
        <w:t>nderstanding</w:t>
      </w:r>
      <w:r w:rsidR="1331D734" w:rsidRPr="67DF5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around </w:t>
      </w:r>
      <w:r w:rsidR="00B715A7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="1331D734" w:rsidRPr="67DF5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ustice and </w:t>
      </w:r>
      <w:r w:rsidR="00B715A7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1331D734" w:rsidRPr="67DF5E59">
        <w:rPr>
          <w:rFonts w:ascii="Times New Roman" w:eastAsia="Times New Roman" w:hAnsi="Times New Roman" w:cs="Times New Roman"/>
          <w:b/>
          <w:bCs/>
          <w:sz w:val="24"/>
          <w:szCs w:val="24"/>
        </w:rPr>
        <w:t>quity</w:t>
      </w:r>
      <w:r w:rsidRPr="67DF5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9BDD3E3">
        <w:rPr>
          <w:rFonts w:ascii="Times New Roman" w:eastAsia="Times New Roman" w:hAnsi="Times New Roman" w:cs="Times New Roman"/>
          <w:sz w:val="24"/>
          <w:szCs w:val="24"/>
        </w:rPr>
        <w:t xml:space="preserve">– CSO </w:t>
      </w:r>
      <w:r w:rsidR="002E387C">
        <w:rPr>
          <w:rFonts w:ascii="Times New Roman" w:eastAsia="Times New Roman" w:hAnsi="Times New Roman" w:cs="Times New Roman"/>
          <w:sz w:val="24"/>
          <w:szCs w:val="24"/>
        </w:rPr>
        <w:t>will support staff and members</w:t>
      </w:r>
      <w:r w:rsidR="008B2399">
        <w:rPr>
          <w:rFonts w:ascii="Times New Roman" w:eastAsia="Times New Roman" w:hAnsi="Times New Roman" w:cs="Times New Roman"/>
          <w:sz w:val="24"/>
          <w:szCs w:val="24"/>
        </w:rPr>
        <w:t xml:space="preserve">’ efforts to </w:t>
      </w:r>
      <w:r w:rsidR="2DC977DA" w:rsidRPr="67DF5E59">
        <w:rPr>
          <w:rFonts w:ascii="Times New Roman" w:eastAsia="Times New Roman" w:hAnsi="Times New Roman" w:cs="Times New Roman"/>
          <w:sz w:val="24"/>
          <w:szCs w:val="24"/>
        </w:rPr>
        <w:t xml:space="preserve">grow and evolve </w:t>
      </w:r>
      <w:r w:rsidR="00686921">
        <w:rPr>
          <w:rFonts w:ascii="Times New Roman" w:eastAsia="Times New Roman" w:hAnsi="Times New Roman" w:cs="Times New Roman"/>
          <w:sz w:val="24"/>
          <w:szCs w:val="24"/>
        </w:rPr>
        <w:t>how they</w:t>
      </w:r>
      <w:r w:rsidR="00285275">
        <w:rPr>
          <w:rFonts w:ascii="Times New Roman" w:eastAsia="Times New Roman" w:hAnsi="Times New Roman" w:cs="Times New Roman"/>
          <w:sz w:val="24"/>
          <w:szCs w:val="24"/>
        </w:rPr>
        <w:t xml:space="preserve"> integrate</w:t>
      </w:r>
      <w:r w:rsidR="6140F444" w:rsidRPr="67DF5E59">
        <w:rPr>
          <w:rFonts w:ascii="Times New Roman" w:eastAsia="Times New Roman" w:hAnsi="Times New Roman" w:cs="Times New Roman"/>
          <w:sz w:val="24"/>
          <w:szCs w:val="24"/>
        </w:rPr>
        <w:t xml:space="preserve"> principles of justice and equity into</w:t>
      </w:r>
      <w:r w:rsidR="2DC977DA" w:rsidRPr="67DF5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7CEA">
        <w:rPr>
          <w:rFonts w:ascii="Times New Roman" w:eastAsia="Times New Roman" w:hAnsi="Times New Roman" w:cs="Times New Roman"/>
          <w:sz w:val="24"/>
          <w:szCs w:val="24"/>
        </w:rPr>
        <w:t>their work</w:t>
      </w:r>
      <w:r w:rsidR="00165479">
        <w:rPr>
          <w:rFonts w:ascii="Times New Roman" w:eastAsia="Times New Roman" w:hAnsi="Times New Roman" w:cs="Times New Roman"/>
          <w:sz w:val="24"/>
          <w:szCs w:val="24"/>
        </w:rPr>
        <w:t>;</w:t>
      </w:r>
      <w:r w:rsidR="0039523A">
        <w:rPr>
          <w:rFonts w:ascii="Times New Roman" w:eastAsia="Times New Roman" w:hAnsi="Times New Roman" w:cs="Times New Roman"/>
          <w:sz w:val="24"/>
          <w:szCs w:val="24"/>
        </w:rPr>
        <w:t xml:space="preserve"> CSO</w:t>
      </w:r>
      <w:r w:rsidR="00E71B5E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 w:rsidR="00285275">
        <w:rPr>
          <w:rFonts w:ascii="Times New Roman" w:eastAsia="Times New Roman" w:hAnsi="Times New Roman" w:cs="Times New Roman"/>
          <w:sz w:val="24"/>
          <w:szCs w:val="24"/>
        </w:rPr>
        <w:t>bring</w:t>
      </w:r>
      <w:r w:rsidR="64948987" w:rsidRPr="67DF5E59">
        <w:rPr>
          <w:rFonts w:ascii="Times New Roman" w:eastAsia="Times New Roman" w:hAnsi="Times New Roman" w:cs="Times New Roman"/>
          <w:sz w:val="24"/>
          <w:szCs w:val="24"/>
        </w:rPr>
        <w:t xml:space="preserve"> Tribal Nation perspectives </w:t>
      </w:r>
      <w:r w:rsidR="00C37CEA" w:rsidRPr="67DF5E5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37CEA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37CEA" w:rsidRPr="67DF5E59">
        <w:rPr>
          <w:rFonts w:ascii="Times New Roman" w:eastAsia="Times New Roman" w:hAnsi="Times New Roman" w:cs="Times New Roman"/>
          <w:sz w:val="24"/>
          <w:szCs w:val="24"/>
        </w:rPr>
        <w:t xml:space="preserve"> organizational</w:t>
      </w:r>
      <w:r w:rsidR="64948987" w:rsidRPr="67DF5E59">
        <w:rPr>
          <w:rFonts w:ascii="Times New Roman" w:eastAsia="Times New Roman" w:hAnsi="Times New Roman" w:cs="Times New Roman"/>
          <w:sz w:val="24"/>
          <w:szCs w:val="24"/>
        </w:rPr>
        <w:t xml:space="preserve"> programming</w:t>
      </w:r>
      <w:r w:rsidR="56DBF134" w:rsidRPr="67DF5E59">
        <w:rPr>
          <w:rFonts w:ascii="Times New Roman" w:eastAsia="Times New Roman" w:hAnsi="Times New Roman" w:cs="Times New Roman"/>
          <w:sz w:val="24"/>
          <w:szCs w:val="24"/>
        </w:rPr>
        <w:t xml:space="preserve"> and events</w:t>
      </w:r>
      <w:r w:rsidR="00FF0973">
        <w:rPr>
          <w:rFonts w:ascii="Times New Roman" w:eastAsia="Times New Roman" w:hAnsi="Times New Roman" w:cs="Times New Roman"/>
          <w:sz w:val="24"/>
          <w:szCs w:val="24"/>
        </w:rPr>
        <w:t>;</w:t>
      </w:r>
      <w:r w:rsidR="0039523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5B024F">
        <w:rPr>
          <w:rFonts w:ascii="Times New Roman" w:eastAsia="Times New Roman" w:hAnsi="Times New Roman" w:cs="Times New Roman"/>
          <w:sz w:val="24"/>
          <w:szCs w:val="24"/>
        </w:rPr>
        <w:t xml:space="preserve">will seek out </w:t>
      </w:r>
      <w:r w:rsidR="0076541A">
        <w:rPr>
          <w:rFonts w:ascii="Times New Roman" w:eastAsia="Times New Roman" w:hAnsi="Times New Roman" w:cs="Times New Roman"/>
          <w:sz w:val="24"/>
          <w:szCs w:val="24"/>
        </w:rPr>
        <w:t>new</w:t>
      </w:r>
      <w:r w:rsidR="268E46E1" w:rsidRPr="67DF5E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41A">
        <w:rPr>
          <w:rFonts w:ascii="Times New Roman" w:eastAsia="Times New Roman" w:hAnsi="Times New Roman" w:cs="Times New Roman"/>
          <w:sz w:val="24"/>
          <w:szCs w:val="24"/>
        </w:rPr>
        <w:t>diverse</w:t>
      </w:r>
      <w:r w:rsidR="5FE86541" w:rsidRPr="67DF5E59">
        <w:rPr>
          <w:rFonts w:ascii="Times New Roman" w:eastAsia="Times New Roman" w:hAnsi="Times New Roman" w:cs="Times New Roman"/>
          <w:sz w:val="24"/>
          <w:szCs w:val="24"/>
        </w:rPr>
        <w:t>, and historically marginalized</w:t>
      </w:r>
      <w:r w:rsidR="0076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24F">
        <w:rPr>
          <w:rFonts w:ascii="Times New Roman" w:eastAsia="Times New Roman" w:hAnsi="Times New Roman" w:cs="Times New Roman"/>
          <w:sz w:val="24"/>
          <w:szCs w:val="24"/>
        </w:rPr>
        <w:t xml:space="preserve">perspectives </w:t>
      </w:r>
      <w:r w:rsidR="00FF0973">
        <w:rPr>
          <w:rFonts w:ascii="Times New Roman" w:eastAsia="Times New Roman" w:hAnsi="Times New Roman" w:cs="Times New Roman"/>
          <w:sz w:val="24"/>
          <w:szCs w:val="24"/>
        </w:rPr>
        <w:t>when developing</w:t>
      </w:r>
      <w:r w:rsidR="0076541A">
        <w:rPr>
          <w:rFonts w:ascii="Times New Roman" w:eastAsia="Times New Roman" w:hAnsi="Times New Roman" w:cs="Times New Roman"/>
          <w:sz w:val="24"/>
          <w:szCs w:val="24"/>
        </w:rPr>
        <w:t xml:space="preserve"> internal and external policies</w:t>
      </w:r>
      <w:r w:rsidR="004E2A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2"/>
    <w:p w14:paraId="1579B167" w14:textId="74C8C3C8" w:rsidR="09BDD3E3" w:rsidRDefault="09BDD3E3" w:rsidP="09BDD3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FFA6B9F" w14:textId="0107D760" w:rsidR="00CF5130" w:rsidRDefault="0AE3BF4A" w:rsidP="09BDD3E3">
      <w:pPr>
        <w:pStyle w:val="Heading3"/>
        <w:rPr>
          <w:b/>
          <w:bCs/>
        </w:rPr>
      </w:pPr>
      <w:r w:rsidRPr="09BDD3E3">
        <w:rPr>
          <w:b/>
          <w:bCs/>
        </w:rPr>
        <w:t xml:space="preserve">Objective 5. </w:t>
      </w:r>
      <w:r w:rsidR="00534E4F" w:rsidRPr="09BDD3E3">
        <w:rPr>
          <w:b/>
        </w:rPr>
        <w:t>Planning</w:t>
      </w:r>
      <w:r w:rsidR="00A14FE2" w:rsidRPr="09BDD3E3">
        <w:rPr>
          <w:b/>
        </w:rPr>
        <w:t xml:space="preserve"> </w:t>
      </w:r>
    </w:p>
    <w:p w14:paraId="79BD74C0" w14:textId="6FC54A43" w:rsidR="00CF5130" w:rsidRDefault="00A14FE2" w:rsidP="09BDD3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i/>
          <w:sz w:val="24"/>
          <w:szCs w:val="24"/>
        </w:rPr>
        <w:t>CSO will maintain organizational plans to guide our work, while being nimble enough to adapt and focus on changing needs.</w:t>
      </w:r>
    </w:p>
    <w:p w14:paraId="6F94AD5A" w14:textId="3BB24B58" w:rsidR="00CF5130" w:rsidRDefault="6587DA0C" w:rsidP="09BDD3E3">
      <w:pPr>
        <w:pStyle w:val="ListParagraph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Focus Area</w:t>
      </w:r>
      <w:r w:rsidR="733B7684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CF5130" w:rsidRPr="09BDD3E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5F90382B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CF5130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year Strategic </w:t>
      </w:r>
      <w:r w:rsidR="3B506C22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CF5130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lans</w:t>
      </w:r>
      <w:r w:rsidR="00A14FE2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4FE2" w:rsidRPr="09BDD3E3">
        <w:rPr>
          <w:rFonts w:ascii="Times New Roman" w:eastAsia="Times New Roman" w:hAnsi="Times New Roman" w:cs="Times New Roman"/>
          <w:sz w:val="24"/>
          <w:szCs w:val="24"/>
        </w:rPr>
        <w:t>– CSO will maintain a 5</w:t>
      </w:r>
      <w:r w:rsidR="23D13684" w:rsidRPr="09BDD3E3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4FE2" w:rsidRPr="09BDD3E3">
        <w:rPr>
          <w:rFonts w:ascii="Times New Roman" w:eastAsia="Times New Roman" w:hAnsi="Times New Roman" w:cs="Times New Roman"/>
          <w:sz w:val="24"/>
          <w:szCs w:val="24"/>
        </w:rPr>
        <w:t>year Strategic Plan to be reviewed mid-way through the plan.</w:t>
      </w:r>
    </w:p>
    <w:p w14:paraId="35CB3FB8" w14:textId="503FE28A" w:rsidR="00CF5130" w:rsidRDefault="0809D791" w:rsidP="09BDD3E3">
      <w:pPr>
        <w:pStyle w:val="ListParagraph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2. </w:t>
      </w:r>
      <w:r w:rsidR="00CF5130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CSO Annual </w:t>
      </w:r>
      <w:r w:rsidR="7B80D222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CF5130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ork </w:t>
      </w:r>
      <w:r w:rsidR="32404D96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CF5130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lan</w:t>
      </w:r>
      <w:r w:rsidR="00A14FE2" w:rsidRPr="09BDD3E3">
        <w:rPr>
          <w:rFonts w:ascii="Times New Roman" w:eastAsia="Times New Roman" w:hAnsi="Times New Roman" w:cs="Times New Roman"/>
          <w:sz w:val="24"/>
          <w:szCs w:val="24"/>
        </w:rPr>
        <w:t xml:space="preserve"> – CSO will develop annual action plans</w:t>
      </w:r>
      <w:r w:rsidR="5F2FF5FF" w:rsidRPr="63B454B3">
        <w:rPr>
          <w:rFonts w:ascii="Times New Roman" w:eastAsia="Times New Roman" w:hAnsi="Times New Roman" w:cs="Times New Roman"/>
          <w:sz w:val="24"/>
          <w:szCs w:val="24"/>
        </w:rPr>
        <w:t xml:space="preserve"> tied to advancing the goals, objectives, and focus areas of the 5-year Strategic Plan</w:t>
      </w:r>
      <w:r w:rsidR="00A14FE2" w:rsidRPr="09BDD3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00536F0" w14:textId="176ECB06" w:rsidR="00CF5130" w:rsidRPr="00CF5130" w:rsidRDefault="2EB85DD1" w:rsidP="09BDD3E3">
      <w:pPr>
        <w:pStyle w:val="ListParagraph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3. </w:t>
      </w:r>
      <w:r w:rsidR="00CF5130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Staff </w:t>
      </w:r>
      <w:r w:rsidR="09343D5C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CF5130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ork </w:t>
      </w:r>
      <w:r w:rsidR="1CCCD333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CF5130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lans</w:t>
      </w:r>
      <w:r w:rsidR="00A14FE2" w:rsidRPr="09BDD3E3">
        <w:rPr>
          <w:rFonts w:ascii="Times New Roman" w:eastAsia="Times New Roman" w:hAnsi="Times New Roman" w:cs="Times New Roman"/>
          <w:sz w:val="24"/>
          <w:szCs w:val="24"/>
        </w:rPr>
        <w:t xml:space="preserve"> – CSO staff will develop annual work plans that will achieve the </w:t>
      </w:r>
      <w:r w:rsidR="004313E7" w:rsidRPr="09BDD3E3">
        <w:rPr>
          <w:rFonts w:ascii="Times New Roman" w:eastAsia="Times New Roman" w:hAnsi="Times New Roman" w:cs="Times New Roman"/>
          <w:sz w:val="24"/>
          <w:szCs w:val="24"/>
        </w:rPr>
        <w:t xml:space="preserve">outcomes of the </w:t>
      </w:r>
      <w:r w:rsidR="06543622" w:rsidRPr="63B454B3">
        <w:rPr>
          <w:rFonts w:ascii="Times New Roman" w:eastAsia="Times New Roman" w:hAnsi="Times New Roman" w:cs="Times New Roman"/>
          <w:sz w:val="24"/>
          <w:szCs w:val="24"/>
        </w:rPr>
        <w:t xml:space="preserve">annual </w:t>
      </w:r>
      <w:r w:rsidR="004313E7" w:rsidRPr="09BDD3E3">
        <w:rPr>
          <w:rFonts w:ascii="Times New Roman" w:eastAsia="Times New Roman" w:hAnsi="Times New Roman" w:cs="Times New Roman"/>
          <w:sz w:val="24"/>
          <w:szCs w:val="24"/>
        </w:rPr>
        <w:t>action plan.</w:t>
      </w:r>
    </w:p>
    <w:p w14:paraId="3A94892D" w14:textId="31423657" w:rsidR="09BDD3E3" w:rsidRDefault="09BDD3E3" w:rsidP="09BDD3E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474A78" w14:textId="425B75E5" w:rsidR="00534E4F" w:rsidRDefault="306F3E9C" w:rsidP="09BDD3E3">
      <w:pPr>
        <w:pStyle w:val="Heading3"/>
        <w:rPr>
          <w:b/>
          <w:bCs/>
        </w:rPr>
      </w:pPr>
      <w:r w:rsidRPr="09BDD3E3">
        <w:rPr>
          <w:b/>
          <w:bCs/>
        </w:rPr>
        <w:t xml:space="preserve">Objective 6. </w:t>
      </w:r>
      <w:r w:rsidR="009A3C46" w:rsidRPr="09BDD3E3">
        <w:rPr>
          <w:b/>
        </w:rPr>
        <w:t>O</w:t>
      </w:r>
      <w:r w:rsidR="00534E4F" w:rsidRPr="09BDD3E3">
        <w:rPr>
          <w:b/>
        </w:rPr>
        <w:t>perations</w:t>
      </w:r>
    </w:p>
    <w:p w14:paraId="660487D8" w14:textId="24032079" w:rsidR="00534E4F" w:rsidRDefault="004313E7" w:rsidP="09BDD3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CSO will function as well run, </w:t>
      </w:r>
      <w:r w:rsidR="007E2679" w:rsidRPr="09BDD3E3">
        <w:rPr>
          <w:rFonts w:ascii="Times New Roman" w:eastAsia="Times New Roman" w:hAnsi="Times New Roman" w:cs="Times New Roman"/>
          <w:i/>
          <w:sz w:val="24"/>
          <w:szCs w:val="24"/>
        </w:rPr>
        <w:t>cost-effective</w:t>
      </w:r>
      <w:r w:rsidR="003327A5" w:rsidRPr="09BDD3E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7E2679"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 modern</w:t>
      </w:r>
      <w:r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 organization that meets th</w:t>
      </w:r>
      <w:r w:rsidR="00643076" w:rsidRPr="09BDD3E3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 standards of </w:t>
      </w:r>
      <w:r w:rsidRPr="09BDD3E3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06655" w:rsidRPr="09BDD3E3">
        <w:rPr>
          <w:rFonts w:ascii="Times New Roman" w:eastAsia="Times New Roman" w:hAnsi="Times New Roman" w:cs="Times New Roman"/>
          <w:i/>
          <w:sz w:val="24"/>
          <w:szCs w:val="24"/>
        </w:rPr>
        <w:t>Washington</w:t>
      </w:r>
      <w:r w:rsidR="60E5B10C" w:rsidRPr="63B454B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F06655" w:rsidRPr="63B454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</w:t>
      </w:r>
      <w:r w:rsidR="4E485B33" w:rsidRPr="63B454B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F06655" w:rsidRPr="63B454B3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="7B511E71" w:rsidRPr="63B454B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7E2679" w:rsidRPr="63B454B3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7E2679" w:rsidRPr="09BDD3E3">
        <w:rPr>
          <w:rFonts w:ascii="Times New Roman" w:eastAsia="Times New Roman" w:hAnsi="Times New Roman" w:cs="Times New Roman"/>
          <w:i/>
          <w:sz w:val="24"/>
          <w:szCs w:val="24"/>
        </w:rPr>
        <w:t xml:space="preserve">based </w:t>
      </w:r>
      <w:r w:rsidR="00643076" w:rsidRPr="09BDD3E3">
        <w:rPr>
          <w:rFonts w:ascii="Times New Roman" w:eastAsia="Times New Roman" w:hAnsi="Times New Roman" w:cs="Times New Roman"/>
          <w:i/>
          <w:sz w:val="24"/>
          <w:szCs w:val="24"/>
        </w:rPr>
        <w:t>association representing state governments.</w:t>
      </w:r>
    </w:p>
    <w:p w14:paraId="0E8E41DD" w14:textId="4DEF2737" w:rsidR="001B7859" w:rsidRDefault="64D3EAAB" w:rsidP="09BDD3E3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1. </w:t>
      </w:r>
      <w:r w:rsidR="001B7859" w:rsidRPr="09BDD3E3">
        <w:rPr>
          <w:rFonts w:ascii="Times New Roman" w:eastAsia="Times New Roman" w:hAnsi="Times New Roman" w:cs="Times New Roman"/>
          <w:b/>
          <w:sz w:val="24"/>
          <w:szCs w:val="24"/>
        </w:rPr>
        <w:t>Office</w:t>
      </w:r>
      <w:r w:rsidR="00A82C9C" w:rsidRPr="09BDD3E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1B7859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4F4559DC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1B7859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quipment</w:t>
      </w:r>
      <w:r w:rsidR="001B7859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 and </w:t>
      </w:r>
      <w:r w:rsidR="5519DA65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1B7859"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>echnology</w:t>
      </w:r>
      <w:r w:rsidR="00643076" w:rsidRPr="09BDD3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3076" w:rsidRPr="09BDD3E3">
        <w:rPr>
          <w:rFonts w:ascii="Times New Roman" w:eastAsia="Times New Roman" w:hAnsi="Times New Roman" w:cs="Times New Roman"/>
          <w:sz w:val="24"/>
          <w:szCs w:val="24"/>
        </w:rPr>
        <w:t>– CSO will maintain internal and public-facing equipment and technology</w:t>
      </w:r>
      <w:r w:rsidR="00341A81" w:rsidRPr="09BDD3E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41A81" w:rsidRPr="63B454B3">
        <w:rPr>
          <w:rFonts w:ascii="Times New Roman" w:eastAsia="Times New Roman" w:hAnsi="Times New Roman" w:cs="Times New Roman"/>
          <w:sz w:val="24"/>
          <w:szCs w:val="24"/>
        </w:rPr>
        <w:t>e</w:t>
      </w:r>
      <w:r w:rsidR="660445A0" w:rsidRPr="63B454B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41A81" w:rsidRPr="63B454B3">
        <w:rPr>
          <w:rFonts w:ascii="Times New Roman" w:eastAsia="Times New Roman" w:hAnsi="Times New Roman" w:cs="Times New Roman"/>
          <w:sz w:val="24"/>
          <w:szCs w:val="24"/>
        </w:rPr>
        <w:t>g</w:t>
      </w:r>
      <w:r w:rsidR="30F5AE51" w:rsidRPr="63B454B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35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341A81" w:rsidRPr="09BDD3E3">
        <w:rPr>
          <w:rFonts w:ascii="Times New Roman" w:eastAsia="Times New Roman" w:hAnsi="Times New Roman" w:cs="Times New Roman"/>
          <w:sz w:val="24"/>
          <w:szCs w:val="24"/>
        </w:rPr>
        <w:t xml:space="preserve"> office equipment</w:t>
      </w:r>
      <w:r w:rsidR="06645279" w:rsidRPr="63B454B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41A81" w:rsidRPr="09BDD3E3">
        <w:rPr>
          <w:rFonts w:ascii="Times New Roman" w:eastAsia="Times New Roman" w:hAnsi="Times New Roman" w:cs="Times New Roman"/>
          <w:sz w:val="24"/>
          <w:szCs w:val="24"/>
        </w:rPr>
        <w:t xml:space="preserve"> website)</w:t>
      </w:r>
      <w:r w:rsidR="00643076" w:rsidRPr="09BDD3E3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341A81" w:rsidRPr="09BDD3E3">
        <w:rPr>
          <w:rFonts w:ascii="Times New Roman" w:eastAsia="Times New Roman" w:hAnsi="Times New Roman" w:cs="Times New Roman"/>
          <w:sz w:val="24"/>
          <w:szCs w:val="24"/>
        </w:rPr>
        <w:t>serves the staff and members of the organization.</w:t>
      </w:r>
    </w:p>
    <w:p w14:paraId="7B2750E6" w14:textId="20C9DF41" w:rsidR="003D0A1D" w:rsidRPr="003D0A1D" w:rsidRDefault="2176F08A" w:rsidP="09BDD3E3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9BDD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Focus Area 2. </w:t>
      </w:r>
      <w:r w:rsidR="6B7A7111" w:rsidRPr="09BDD3E3">
        <w:rPr>
          <w:rFonts w:ascii="Times New Roman" w:eastAsia="Times New Roman" w:hAnsi="Times New Roman" w:cs="Times New Roman"/>
          <w:b/>
          <w:sz w:val="24"/>
          <w:szCs w:val="24"/>
        </w:rPr>
        <w:t>Modernizatio</w:t>
      </w:r>
      <w:r w:rsidR="00040793" w:rsidRPr="09BDD3E3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040793" w:rsidRPr="09BDD3E3">
        <w:rPr>
          <w:rFonts w:ascii="Times New Roman" w:eastAsia="Times New Roman" w:hAnsi="Times New Roman" w:cs="Times New Roman"/>
          <w:sz w:val="24"/>
          <w:szCs w:val="24"/>
        </w:rPr>
        <w:t xml:space="preserve"> – CSO will maintain operations and policies that reflect the current </w:t>
      </w:r>
      <w:r w:rsidR="00931CC2" w:rsidRPr="09BDD3E3">
        <w:rPr>
          <w:rFonts w:ascii="Times New Roman" w:eastAsia="Times New Roman" w:hAnsi="Times New Roman" w:cs="Times New Roman"/>
          <w:sz w:val="24"/>
          <w:szCs w:val="24"/>
        </w:rPr>
        <w:t>business and non-profit trends and expectations (</w:t>
      </w:r>
      <w:r w:rsidR="00931CC2" w:rsidRPr="63B454B3">
        <w:rPr>
          <w:rFonts w:ascii="Times New Roman" w:eastAsia="Times New Roman" w:hAnsi="Times New Roman" w:cs="Times New Roman"/>
          <w:sz w:val="24"/>
          <w:szCs w:val="24"/>
        </w:rPr>
        <w:t>e</w:t>
      </w:r>
      <w:r w:rsidR="6FBDF5FC" w:rsidRPr="63B454B3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1CC2" w:rsidRPr="63B454B3">
        <w:rPr>
          <w:rFonts w:ascii="Times New Roman" w:eastAsia="Times New Roman" w:hAnsi="Times New Roman" w:cs="Times New Roman"/>
          <w:sz w:val="24"/>
          <w:szCs w:val="24"/>
        </w:rPr>
        <w:t>g</w:t>
      </w:r>
      <w:r w:rsidR="0CD8D35D" w:rsidRPr="63B454B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35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A5CD5" w:rsidRPr="09BDD3E3">
        <w:rPr>
          <w:rFonts w:ascii="Times New Roman" w:eastAsia="Times New Roman" w:hAnsi="Times New Roman" w:cs="Times New Roman"/>
          <w:sz w:val="24"/>
          <w:szCs w:val="24"/>
        </w:rPr>
        <w:t xml:space="preserve"> balance of remote and in</w:t>
      </w:r>
      <w:r w:rsidR="00B51A52">
        <w:rPr>
          <w:rFonts w:ascii="Times New Roman" w:eastAsia="Times New Roman" w:hAnsi="Times New Roman" w:cs="Times New Roman"/>
          <w:sz w:val="24"/>
          <w:szCs w:val="24"/>
        </w:rPr>
        <w:t>-</w:t>
      </w:r>
      <w:r w:rsidR="00AA5CD5" w:rsidRPr="09BDD3E3">
        <w:rPr>
          <w:rFonts w:ascii="Times New Roman" w:eastAsia="Times New Roman" w:hAnsi="Times New Roman" w:cs="Times New Roman"/>
          <w:sz w:val="24"/>
          <w:szCs w:val="24"/>
        </w:rPr>
        <w:t>office work).</w:t>
      </w:r>
    </w:p>
    <w:sectPr w:rsidR="003D0A1D" w:rsidRPr="003D0A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Vidya Balasubramanyam" w:date="2022-12-19T12:39:00Z" w:initials="VB">
    <w:p w14:paraId="387F7B74" w14:textId="117C9801" w:rsidR="18BFC7DF" w:rsidRDefault="18BFC7DF">
      <w:pPr>
        <w:pStyle w:val="CommentText"/>
      </w:pPr>
      <w:r>
        <w:t>Add: "and benefits coastal communities that have been historically disadvantaged" somewhere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7F7B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32DA8D" w16cex:dateUtc="2022-12-19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7F7B74" w16cid:durableId="2932DA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96205" w14:textId="77777777" w:rsidR="00C7496C" w:rsidRDefault="00C7496C" w:rsidP="00B8025C">
      <w:pPr>
        <w:spacing w:after="0" w:line="240" w:lineRule="auto"/>
      </w:pPr>
      <w:r>
        <w:separator/>
      </w:r>
    </w:p>
  </w:endnote>
  <w:endnote w:type="continuationSeparator" w:id="0">
    <w:p w14:paraId="3D974037" w14:textId="77777777" w:rsidR="00C7496C" w:rsidRDefault="00C7496C" w:rsidP="00B8025C">
      <w:pPr>
        <w:spacing w:after="0" w:line="240" w:lineRule="auto"/>
      </w:pPr>
      <w:r>
        <w:continuationSeparator/>
      </w:r>
    </w:p>
  </w:endnote>
  <w:endnote w:type="continuationNotice" w:id="1">
    <w:p w14:paraId="594F4450" w14:textId="77777777" w:rsidR="00C7496C" w:rsidRDefault="00C749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7A3F9" w14:textId="77777777" w:rsidR="00B8025C" w:rsidRDefault="00B802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545A" w14:textId="77777777" w:rsidR="00B8025C" w:rsidRDefault="00B802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E25CF" w14:textId="77777777" w:rsidR="00B8025C" w:rsidRDefault="00B80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97628" w14:textId="77777777" w:rsidR="00C7496C" w:rsidRDefault="00C7496C" w:rsidP="00B8025C">
      <w:pPr>
        <w:spacing w:after="0" w:line="240" w:lineRule="auto"/>
      </w:pPr>
      <w:r>
        <w:separator/>
      </w:r>
    </w:p>
  </w:footnote>
  <w:footnote w:type="continuationSeparator" w:id="0">
    <w:p w14:paraId="5F118385" w14:textId="77777777" w:rsidR="00C7496C" w:rsidRDefault="00C7496C" w:rsidP="00B8025C">
      <w:pPr>
        <w:spacing w:after="0" w:line="240" w:lineRule="auto"/>
      </w:pPr>
      <w:r>
        <w:continuationSeparator/>
      </w:r>
    </w:p>
  </w:footnote>
  <w:footnote w:type="continuationNotice" w:id="1">
    <w:p w14:paraId="28273965" w14:textId="77777777" w:rsidR="00C7496C" w:rsidRDefault="00C749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3AC06" w14:textId="77777777" w:rsidR="00B8025C" w:rsidRDefault="00B802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040286"/>
      <w:docPartObj>
        <w:docPartGallery w:val="Watermarks"/>
        <w:docPartUnique/>
      </w:docPartObj>
    </w:sdtPr>
    <w:sdtEndPr/>
    <w:sdtContent>
      <w:p w14:paraId="5939D08E" w14:textId="5950AB30" w:rsidR="00B8025C" w:rsidRDefault="00C7496C">
        <w:pPr>
          <w:pStyle w:val="Header"/>
        </w:pPr>
        <w:r>
          <w:rPr>
            <w:noProof/>
          </w:rPr>
          <w:pict w14:anchorId="3E0D4FD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79B2B" w14:textId="77777777" w:rsidR="00B8025C" w:rsidRDefault="00B80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5D6"/>
    <w:multiLevelType w:val="hybridMultilevel"/>
    <w:tmpl w:val="B9D81B08"/>
    <w:lvl w:ilvl="0" w:tplc="4B382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B0D8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DC5E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F6FC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C96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2031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E45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3C1C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F490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699AE"/>
    <w:multiLevelType w:val="hybridMultilevel"/>
    <w:tmpl w:val="77BCCD2C"/>
    <w:lvl w:ilvl="0" w:tplc="9A2E6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E85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63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6D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0E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728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E6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B80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7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4396F"/>
    <w:multiLevelType w:val="hybridMultilevel"/>
    <w:tmpl w:val="FC9EE106"/>
    <w:lvl w:ilvl="0" w:tplc="2DEA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4C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AC3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C0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C7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94F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81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C3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AB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D1042"/>
    <w:multiLevelType w:val="hybridMultilevel"/>
    <w:tmpl w:val="1E12E812"/>
    <w:lvl w:ilvl="0" w:tplc="99E0C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E46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CCF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A9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AB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388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43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02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09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56640"/>
    <w:multiLevelType w:val="hybridMultilevel"/>
    <w:tmpl w:val="EDF2F9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D0EAE"/>
    <w:multiLevelType w:val="hybridMultilevel"/>
    <w:tmpl w:val="1AE29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E4FFE"/>
    <w:multiLevelType w:val="hybridMultilevel"/>
    <w:tmpl w:val="2CB8D400"/>
    <w:lvl w:ilvl="0" w:tplc="7CF2BEDE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5CF6E6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82FAC2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E22A8E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1A8F4E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14DE38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28E062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AFD82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741D0E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94ADF9E"/>
    <w:multiLevelType w:val="hybridMultilevel"/>
    <w:tmpl w:val="43903D1E"/>
    <w:lvl w:ilvl="0" w:tplc="246A7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E1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DAF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A7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45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10E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6D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61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A24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CE969"/>
    <w:multiLevelType w:val="hybridMultilevel"/>
    <w:tmpl w:val="39CCCEAA"/>
    <w:lvl w:ilvl="0" w:tplc="008C6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F82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82C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B81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04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AB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84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24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C9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E1168"/>
    <w:multiLevelType w:val="hybridMultilevel"/>
    <w:tmpl w:val="44E8092E"/>
    <w:lvl w:ilvl="0" w:tplc="7C844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8AC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62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2D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89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2A7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EF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4C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60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21468"/>
    <w:multiLevelType w:val="hybridMultilevel"/>
    <w:tmpl w:val="3B00BA60"/>
    <w:lvl w:ilvl="0" w:tplc="97E81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BE3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14A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E6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08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BC0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43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E6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E3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92A6A"/>
    <w:multiLevelType w:val="hybridMultilevel"/>
    <w:tmpl w:val="361A0852"/>
    <w:lvl w:ilvl="0" w:tplc="6A689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42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FAC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AB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06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3C1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A9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A4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F64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D5B17"/>
    <w:multiLevelType w:val="hybridMultilevel"/>
    <w:tmpl w:val="EDF2F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FDAAA"/>
    <w:multiLevelType w:val="hybridMultilevel"/>
    <w:tmpl w:val="0AE8A3B2"/>
    <w:lvl w:ilvl="0" w:tplc="6F00C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9E2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E3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A2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80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EE8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23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A5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E6E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0BAC8"/>
    <w:multiLevelType w:val="hybridMultilevel"/>
    <w:tmpl w:val="7E38C968"/>
    <w:lvl w:ilvl="0" w:tplc="2B06C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C8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44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28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8C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05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05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24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BC9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9676C"/>
    <w:multiLevelType w:val="hybridMultilevel"/>
    <w:tmpl w:val="1AE29F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1E556"/>
    <w:multiLevelType w:val="hybridMultilevel"/>
    <w:tmpl w:val="56BAA7F2"/>
    <w:lvl w:ilvl="0" w:tplc="8EAA7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4D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A0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140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A5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9E8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82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AC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D4E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3066B"/>
    <w:multiLevelType w:val="hybridMultilevel"/>
    <w:tmpl w:val="4DA4EDF2"/>
    <w:lvl w:ilvl="0" w:tplc="DEC01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6C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C9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CD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86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2CD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65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80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ECF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5D1B4"/>
    <w:multiLevelType w:val="hybridMultilevel"/>
    <w:tmpl w:val="17C06952"/>
    <w:lvl w:ilvl="0" w:tplc="00CAB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C42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2F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23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28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323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CF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E22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883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323D2"/>
    <w:multiLevelType w:val="hybridMultilevel"/>
    <w:tmpl w:val="C23E4D5C"/>
    <w:lvl w:ilvl="0" w:tplc="374E3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9C8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4A8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0B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E0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3A8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AE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27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608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1EC89"/>
    <w:multiLevelType w:val="hybridMultilevel"/>
    <w:tmpl w:val="810ABFE8"/>
    <w:lvl w:ilvl="0" w:tplc="E2266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AE4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E81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85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46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DC9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26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44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E1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4B55B"/>
    <w:multiLevelType w:val="hybridMultilevel"/>
    <w:tmpl w:val="70A4B54E"/>
    <w:lvl w:ilvl="0" w:tplc="273C6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BE2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D6A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00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4E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3E0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A6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184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CF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91BC9"/>
    <w:multiLevelType w:val="hybridMultilevel"/>
    <w:tmpl w:val="4D7E5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CF29D"/>
    <w:multiLevelType w:val="hybridMultilevel"/>
    <w:tmpl w:val="D1BE1B5E"/>
    <w:lvl w:ilvl="0" w:tplc="3AE25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F01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EC8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2C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0A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DEB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65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09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428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CA728"/>
    <w:multiLevelType w:val="hybridMultilevel"/>
    <w:tmpl w:val="14929052"/>
    <w:lvl w:ilvl="0" w:tplc="2460B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1CE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C00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CF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2E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3AB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89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AE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5EF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2"/>
  </w:num>
  <w:num w:numId="4">
    <w:abstractNumId w:val="5"/>
  </w:num>
  <w:num w:numId="5">
    <w:abstractNumId w:val="15"/>
  </w:num>
  <w:num w:numId="6">
    <w:abstractNumId w:val="4"/>
  </w:num>
  <w:num w:numId="7">
    <w:abstractNumId w:val="6"/>
  </w:num>
  <w:num w:numId="8">
    <w:abstractNumId w:val="23"/>
  </w:num>
  <w:num w:numId="9">
    <w:abstractNumId w:val="11"/>
  </w:num>
  <w:num w:numId="10">
    <w:abstractNumId w:val="1"/>
  </w:num>
  <w:num w:numId="11">
    <w:abstractNumId w:val="17"/>
  </w:num>
  <w:num w:numId="12">
    <w:abstractNumId w:val="19"/>
  </w:num>
  <w:num w:numId="13">
    <w:abstractNumId w:val="13"/>
  </w:num>
  <w:num w:numId="14">
    <w:abstractNumId w:val="16"/>
  </w:num>
  <w:num w:numId="15">
    <w:abstractNumId w:val="21"/>
  </w:num>
  <w:num w:numId="16">
    <w:abstractNumId w:val="24"/>
  </w:num>
  <w:num w:numId="17">
    <w:abstractNumId w:val="7"/>
  </w:num>
  <w:num w:numId="18">
    <w:abstractNumId w:val="2"/>
  </w:num>
  <w:num w:numId="19">
    <w:abstractNumId w:val="9"/>
  </w:num>
  <w:num w:numId="20">
    <w:abstractNumId w:val="3"/>
  </w:num>
  <w:num w:numId="21">
    <w:abstractNumId w:val="14"/>
  </w:num>
  <w:num w:numId="22">
    <w:abstractNumId w:val="18"/>
  </w:num>
  <w:num w:numId="23">
    <w:abstractNumId w:val="8"/>
  </w:num>
  <w:num w:numId="24">
    <w:abstractNumId w:val="10"/>
  </w:num>
  <w:num w:numId="25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dya Balasubramanyam">
    <w15:presenceInfo w15:providerId="AD" w15:userId="S::vbalasubramanyam@coastalstates.org::7b9a8ff1-e84b-40ba-9217-38eee94cba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1C"/>
    <w:rsid w:val="0000286F"/>
    <w:rsid w:val="00003A0C"/>
    <w:rsid w:val="000053A9"/>
    <w:rsid w:val="000129FB"/>
    <w:rsid w:val="00012C97"/>
    <w:rsid w:val="0001356D"/>
    <w:rsid w:val="00021F47"/>
    <w:rsid w:val="000221E0"/>
    <w:rsid w:val="000238E7"/>
    <w:rsid w:val="00023917"/>
    <w:rsid w:val="000243E6"/>
    <w:rsid w:val="00025458"/>
    <w:rsid w:val="00033293"/>
    <w:rsid w:val="00037A11"/>
    <w:rsid w:val="00040793"/>
    <w:rsid w:val="00047232"/>
    <w:rsid w:val="00054291"/>
    <w:rsid w:val="00057172"/>
    <w:rsid w:val="000619A0"/>
    <w:rsid w:val="00063B4D"/>
    <w:rsid w:val="00072391"/>
    <w:rsid w:val="00073072"/>
    <w:rsid w:val="00075A1B"/>
    <w:rsid w:val="0007668D"/>
    <w:rsid w:val="00076CC3"/>
    <w:rsid w:val="0008680D"/>
    <w:rsid w:val="000A71EF"/>
    <w:rsid w:val="000B3814"/>
    <w:rsid w:val="000B699D"/>
    <w:rsid w:val="000C29EB"/>
    <w:rsid w:val="000C6142"/>
    <w:rsid w:val="000D3A20"/>
    <w:rsid w:val="000D64C1"/>
    <w:rsid w:val="000E2539"/>
    <w:rsid w:val="000E6A71"/>
    <w:rsid w:val="000F19A2"/>
    <w:rsid w:val="00102010"/>
    <w:rsid w:val="00103CB0"/>
    <w:rsid w:val="00104539"/>
    <w:rsid w:val="00113F13"/>
    <w:rsid w:val="001325DF"/>
    <w:rsid w:val="00141B96"/>
    <w:rsid w:val="0014306D"/>
    <w:rsid w:val="00145550"/>
    <w:rsid w:val="00152C9D"/>
    <w:rsid w:val="00161087"/>
    <w:rsid w:val="00164E0E"/>
    <w:rsid w:val="00165479"/>
    <w:rsid w:val="00166DCC"/>
    <w:rsid w:val="0016749A"/>
    <w:rsid w:val="001741DF"/>
    <w:rsid w:val="00192673"/>
    <w:rsid w:val="00192BA1"/>
    <w:rsid w:val="00193BF6"/>
    <w:rsid w:val="00195165"/>
    <w:rsid w:val="001A2163"/>
    <w:rsid w:val="001B35F8"/>
    <w:rsid w:val="001B36A0"/>
    <w:rsid w:val="001B742C"/>
    <w:rsid w:val="001B7859"/>
    <w:rsid w:val="001D168D"/>
    <w:rsid w:val="001D59FA"/>
    <w:rsid w:val="001E0747"/>
    <w:rsid w:val="001E0826"/>
    <w:rsid w:val="001E5055"/>
    <w:rsid w:val="001E58F7"/>
    <w:rsid w:val="001F2345"/>
    <w:rsid w:val="001F2AD7"/>
    <w:rsid w:val="001F5928"/>
    <w:rsid w:val="001F6013"/>
    <w:rsid w:val="002053AF"/>
    <w:rsid w:val="002077ED"/>
    <w:rsid w:val="0021074D"/>
    <w:rsid w:val="00211366"/>
    <w:rsid w:val="00213FB3"/>
    <w:rsid w:val="0021534C"/>
    <w:rsid w:val="002168F6"/>
    <w:rsid w:val="0022499D"/>
    <w:rsid w:val="00225E46"/>
    <w:rsid w:val="002260AA"/>
    <w:rsid w:val="00230E50"/>
    <w:rsid w:val="00232EA8"/>
    <w:rsid w:val="00237072"/>
    <w:rsid w:val="00240642"/>
    <w:rsid w:val="0026062D"/>
    <w:rsid w:val="002637C0"/>
    <w:rsid w:val="00266C5F"/>
    <w:rsid w:val="00267A91"/>
    <w:rsid w:val="00280A74"/>
    <w:rsid w:val="002833B5"/>
    <w:rsid w:val="00285275"/>
    <w:rsid w:val="0029102F"/>
    <w:rsid w:val="002938E8"/>
    <w:rsid w:val="00294412"/>
    <w:rsid w:val="00297FAD"/>
    <w:rsid w:val="002B7E89"/>
    <w:rsid w:val="002C6196"/>
    <w:rsid w:val="002D1B7F"/>
    <w:rsid w:val="002D7856"/>
    <w:rsid w:val="002E2E92"/>
    <w:rsid w:val="002E387C"/>
    <w:rsid w:val="002E6827"/>
    <w:rsid w:val="002E6B8C"/>
    <w:rsid w:val="002F19C1"/>
    <w:rsid w:val="002F7D27"/>
    <w:rsid w:val="003006A2"/>
    <w:rsid w:val="00303896"/>
    <w:rsid w:val="00306A8F"/>
    <w:rsid w:val="00310992"/>
    <w:rsid w:val="00312C07"/>
    <w:rsid w:val="00317A23"/>
    <w:rsid w:val="0032522A"/>
    <w:rsid w:val="00326136"/>
    <w:rsid w:val="00327648"/>
    <w:rsid w:val="0032779F"/>
    <w:rsid w:val="00330AE9"/>
    <w:rsid w:val="003327A5"/>
    <w:rsid w:val="003409A5"/>
    <w:rsid w:val="00341A81"/>
    <w:rsid w:val="00343A8B"/>
    <w:rsid w:val="00344FB7"/>
    <w:rsid w:val="00346970"/>
    <w:rsid w:val="00352A81"/>
    <w:rsid w:val="00352C44"/>
    <w:rsid w:val="00353A65"/>
    <w:rsid w:val="0035563F"/>
    <w:rsid w:val="00365C85"/>
    <w:rsid w:val="003711D1"/>
    <w:rsid w:val="00376294"/>
    <w:rsid w:val="00382950"/>
    <w:rsid w:val="00384880"/>
    <w:rsid w:val="0039025B"/>
    <w:rsid w:val="0039523A"/>
    <w:rsid w:val="003A2B2A"/>
    <w:rsid w:val="003A5367"/>
    <w:rsid w:val="003A7FE0"/>
    <w:rsid w:val="003B257A"/>
    <w:rsid w:val="003B34C8"/>
    <w:rsid w:val="003B73E4"/>
    <w:rsid w:val="003B79BE"/>
    <w:rsid w:val="003C26DD"/>
    <w:rsid w:val="003C33C5"/>
    <w:rsid w:val="003C3F0A"/>
    <w:rsid w:val="003D0A10"/>
    <w:rsid w:val="003D0A1D"/>
    <w:rsid w:val="003D54CA"/>
    <w:rsid w:val="003E4F4A"/>
    <w:rsid w:val="003F3912"/>
    <w:rsid w:val="003F5BC0"/>
    <w:rsid w:val="00402F79"/>
    <w:rsid w:val="004031B1"/>
    <w:rsid w:val="00411D86"/>
    <w:rsid w:val="00422473"/>
    <w:rsid w:val="004313E7"/>
    <w:rsid w:val="00433067"/>
    <w:rsid w:val="004337BE"/>
    <w:rsid w:val="00437C39"/>
    <w:rsid w:val="00443960"/>
    <w:rsid w:val="0045005D"/>
    <w:rsid w:val="00451DD7"/>
    <w:rsid w:val="004527C0"/>
    <w:rsid w:val="00452CC4"/>
    <w:rsid w:val="00457D05"/>
    <w:rsid w:val="004620E1"/>
    <w:rsid w:val="004625EC"/>
    <w:rsid w:val="00465D99"/>
    <w:rsid w:val="0047508D"/>
    <w:rsid w:val="00476D48"/>
    <w:rsid w:val="00477E9F"/>
    <w:rsid w:val="00480B42"/>
    <w:rsid w:val="00481384"/>
    <w:rsid w:val="00481EFB"/>
    <w:rsid w:val="00486D51"/>
    <w:rsid w:val="00496C6C"/>
    <w:rsid w:val="004A00AA"/>
    <w:rsid w:val="004A2B4A"/>
    <w:rsid w:val="004A2B60"/>
    <w:rsid w:val="004C56A7"/>
    <w:rsid w:val="004C7A74"/>
    <w:rsid w:val="004D260A"/>
    <w:rsid w:val="004D33B2"/>
    <w:rsid w:val="004E2410"/>
    <w:rsid w:val="004E2A49"/>
    <w:rsid w:val="004F0439"/>
    <w:rsid w:val="005041BA"/>
    <w:rsid w:val="00506691"/>
    <w:rsid w:val="00507DBB"/>
    <w:rsid w:val="00511C47"/>
    <w:rsid w:val="005215C1"/>
    <w:rsid w:val="005338E1"/>
    <w:rsid w:val="00534E4F"/>
    <w:rsid w:val="005355D4"/>
    <w:rsid w:val="0053764F"/>
    <w:rsid w:val="00545C22"/>
    <w:rsid w:val="00545D33"/>
    <w:rsid w:val="00551B8D"/>
    <w:rsid w:val="00552E28"/>
    <w:rsid w:val="005602E0"/>
    <w:rsid w:val="00562CD2"/>
    <w:rsid w:val="00562F48"/>
    <w:rsid w:val="00564547"/>
    <w:rsid w:val="00572372"/>
    <w:rsid w:val="00572789"/>
    <w:rsid w:val="00575693"/>
    <w:rsid w:val="0057697F"/>
    <w:rsid w:val="00583802"/>
    <w:rsid w:val="00583F98"/>
    <w:rsid w:val="00584472"/>
    <w:rsid w:val="005872CF"/>
    <w:rsid w:val="00596A25"/>
    <w:rsid w:val="005A37D4"/>
    <w:rsid w:val="005A7DD5"/>
    <w:rsid w:val="005B024F"/>
    <w:rsid w:val="005C5B6B"/>
    <w:rsid w:val="005C6A55"/>
    <w:rsid w:val="005E2ACD"/>
    <w:rsid w:val="005EB5B7"/>
    <w:rsid w:val="005F5888"/>
    <w:rsid w:val="006124B7"/>
    <w:rsid w:val="0062367F"/>
    <w:rsid w:val="00624CC8"/>
    <w:rsid w:val="006260E8"/>
    <w:rsid w:val="00627016"/>
    <w:rsid w:val="00627885"/>
    <w:rsid w:val="00637A4B"/>
    <w:rsid w:val="006418B4"/>
    <w:rsid w:val="00643076"/>
    <w:rsid w:val="00650FF3"/>
    <w:rsid w:val="006540B1"/>
    <w:rsid w:val="00656941"/>
    <w:rsid w:val="00663ED7"/>
    <w:rsid w:val="006641CF"/>
    <w:rsid w:val="0066495F"/>
    <w:rsid w:val="00665EBF"/>
    <w:rsid w:val="006711D9"/>
    <w:rsid w:val="0068617C"/>
    <w:rsid w:val="00686921"/>
    <w:rsid w:val="00692FA0"/>
    <w:rsid w:val="006A517E"/>
    <w:rsid w:val="006B05F8"/>
    <w:rsid w:val="006B0F58"/>
    <w:rsid w:val="006B2056"/>
    <w:rsid w:val="006B4214"/>
    <w:rsid w:val="006B4276"/>
    <w:rsid w:val="006B7638"/>
    <w:rsid w:val="006C04D5"/>
    <w:rsid w:val="006D04F3"/>
    <w:rsid w:val="006D1B59"/>
    <w:rsid w:val="006D4CC7"/>
    <w:rsid w:val="006D5850"/>
    <w:rsid w:val="006E5CD6"/>
    <w:rsid w:val="006E64F4"/>
    <w:rsid w:val="006EBE41"/>
    <w:rsid w:val="006F0A65"/>
    <w:rsid w:val="006F1EB0"/>
    <w:rsid w:val="006F3BF5"/>
    <w:rsid w:val="006F5459"/>
    <w:rsid w:val="00714C2D"/>
    <w:rsid w:val="00716213"/>
    <w:rsid w:val="00721402"/>
    <w:rsid w:val="00725A34"/>
    <w:rsid w:val="007363A0"/>
    <w:rsid w:val="007423F4"/>
    <w:rsid w:val="007427EA"/>
    <w:rsid w:val="00742A33"/>
    <w:rsid w:val="00747C21"/>
    <w:rsid w:val="007510E6"/>
    <w:rsid w:val="00754018"/>
    <w:rsid w:val="00757227"/>
    <w:rsid w:val="00757BAE"/>
    <w:rsid w:val="0076541A"/>
    <w:rsid w:val="00772A2F"/>
    <w:rsid w:val="00773C5F"/>
    <w:rsid w:val="00776C3E"/>
    <w:rsid w:val="00781604"/>
    <w:rsid w:val="0078458A"/>
    <w:rsid w:val="007903CC"/>
    <w:rsid w:val="007A2CD8"/>
    <w:rsid w:val="007A3D13"/>
    <w:rsid w:val="007A6A48"/>
    <w:rsid w:val="007AC949"/>
    <w:rsid w:val="007C59CB"/>
    <w:rsid w:val="007C7926"/>
    <w:rsid w:val="007E0060"/>
    <w:rsid w:val="007E115C"/>
    <w:rsid w:val="007E2679"/>
    <w:rsid w:val="007E3391"/>
    <w:rsid w:val="007E4935"/>
    <w:rsid w:val="007E7004"/>
    <w:rsid w:val="007F0AD3"/>
    <w:rsid w:val="007F2FEF"/>
    <w:rsid w:val="007F495A"/>
    <w:rsid w:val="007F4C53"/>
    <w:rsid w:val="008006F8"/>
    <w:rsid w:val="008027B6"/>
    <w:rsid w:val="00802896"/>
    <w:rsid w:val="008029C2"/>
    <w:rsid w:val="00815E25"/>
    <w:rsid w:val="008167EB"/>
    <w:rsid w:val="008175A1"/>
    <w:rsid w:val="008204B8"/>
    <w:rsid w:val="00823266"/>
    <w:rsid w:val="008334FC"/>
    <w:rsid w:val="008446E3"/>
    <w:rsid w:val="00850B73"/>
    <w:rsid w:val="00852794"/>
    <w:rsid w:val="0085289C"/>
    <w:rsid w:val="00852908"/>
    <w:rsid w:val="008536EC"/>
    <w:rsid w:val="008544C1"/>
    <w:rsid w:val="0086029E"/>
    <w:rsid w:val="008637CD"/>
    <w:rsid w:val="00864B96"/>
    <w:rsid w:val="008840F8"/>
    <w:rsid w:val="008931D8"/>
    <w:rsid w:val="0089339C"/>
    <w:rsid w:val="00894C1C"/>
    <w:rsid w:val="008A6046"/>
    <w:rsid w:val="008B07AD"/>
    <w:rsid w:val="008B2399"/>
    <w:rsid w:val="008B3299"/>
    <w:rsid w:val="008B39F5"/>
    <w:rsid w:val="008B73C1"/>
    <w:rsid w:val="008C4684"/>
    <w:rsid w:val="008E1457"/>
    <w:rsid w:val="008E31BE"/>
    <w:rsid w:val="008F5189"/>
    <w:rsid w:val="009026C1"/>
    <w:rsid w:val="00906324"/>
    <w:rsid w:val="009140B5"/>
    <w:rsid w:val="00916D43"/>
    <w:rsid w:val="00921225"/>
    <w:rsid w:val="00922423"/>
    <w:rsid w:val="00922473"/>
    <w:rsid w:val="00931CC2"/>
    <w:rsid w:val="0093202A"/>
    <w:rsid w:val="009331CF"/>
    <w:rsid w:val="009332A5"/>
    <w:rsid w:val="00935765"/>
    <w:rsid w:val="00935E45"/>
    <w:rsid w:val="00942C60"/>
    <w:rsid w:val="009448AB"/>
    <w:rsid w:val="009460CA"/>
    <w:rsid w:val="009562EC"/>
    <w:rsid w:val="009633EA"/>
    <w:rsid w:val="009757A6"/>
    <w:rsid w:val="009760F6"/>
    <w:rsid w:val="009836F6"/>
    <w:rsid w:val="009878C3"/>
    <w:rsid w:val="00991F5D"/>
    <w:rsid w:val="0099497B"/>
    <w:rsid w:val="009A3C46"/>
    <w:rsid w:val="009A4249"/>
    <w:rsid w:val="009A640F"/>
    <w:rsid w:val="009B446A"/>
    <w:rsid w:val="009C1A55"/>
    <w:rsid w:val="009D298F"/>
    <w:rsid w:val="009D4167"/>
    <w:rsid w:val="009E2CE8"/>
    <w:rsid w:val="009E3496"/>
    <w:rsid w:val="009E7470"/>
    <w:rsid w:val="009F0857"/>
    <w:rsid w:val="009F5B17"/>
    <w:rsid w:val="00A03867"/>
    <w:rsid w:val="00A07C32"/>
    <w:rsid w:val="00A14FE2"/>
    <w:rsid w:val="00A3077B"/>
    <w:rsid w:val="00A330C9"/>
    <w:rsid w:val="00A33DA7"/>
    <w:rsid w:val="00A35BC6"/>
    <w:rsid w:val="00A37765"/>
    <w:rsid w:val="00A41F7D"/>
    <w:rsid w:val="00A44C30"/>
    <w:rsid w:val="00A50A02"/>
    <w:rsid w:val="00A53BA6"/>
    <w:rsid w:val="00A547B4"/>
    <w:rsid w:val="00A60709"/>
    <w:rsid w:val="00A64DE7"/>
    <w:rsid w:val="00A67660"/>
    <w:rsid w:val="00A712F4"/>
    <w:rsid w:val="00A77586"/>
    <w:rsid w:val="00A80F01"/>
    <w:rsid w:val="00A82C9C"/>
    <w:rsid w:val="00A83919"/>
    <w:rsid w:val="00A90172"/>
    <w:rsid w:val="00A907E7"/>
    <w:rsid w:val="00AA10B0"/>
    <w:rsid w:val="00AA4C32"/>
    <w:rsid w:val="00AA57F6"/>
    <w:rsid w:val="00AA5CD5"/>
    <w:rsid w:val="00AB0513"/>
    <w:rsid w:val="00AB179D"/>
    <w:rsid w:val="00AC1CE7"/>
    <w:rsid w:val="00AC4639"/>
    <w:rsid w:val="00AC6103"/>
    <w:rsid w:val="00AC760A"/>
    <w:rsid w:val="00AD4741"/>
    <w:rsid w:val="00AD5DB0"/>
    <w:rsid w:val="00AE52D2"/>
    <w:rsid w:val="00AE7812"/>
    <w:rsid w:val="00AF23C7"/>
    <w:rsid w:val="00AF357B"/>
    <w:rsid w:val="00AF7E9B"/>
    <w:rsid w:val="00B02149"/>
    <w:rsid w:val="00B02E1A"/>
    <w:rsid w:val="00B07FB0"/>
    <w:rsid w:val="00B160AB"/>
    <w:rsid w:val="00B16334"/>
    <w:rsid w:val="00B173CE"/>
    <w:rsid w:val="00B25C12"/>
    <w:rsid w:val="00B26A8B"/>
    <w:rsid w:val="00B450AD"/>
    <w:rsid w:val="00B46768"/>
    <w:rsid w:val="00B479C5"/>
    <w:rsid w:val="00B51535"/>
    <w:rsid w:val="00B51A52"/>
    <w:rsid w:val="00B55F93"/>
    <w:rsid w:val="00B615CF"/>
    <w:rsid w:val="00B715A7"/>
    <w:rsid w:val="00B8025C"/>
    <w:rsid w:val="00B8653D"/>
    <w:rsid w:val="00B875E7"/>
    <w:rsid w:val="00B87FB6"/>
    <w:rsid w:val="00B91DD2"/>
    <w:rsid w:val="00BA0015"/>
    <w:rsid w:val="00BA3D29"/>
    <w:rsid w:val="00BA6800"/>
    <w:rsid w:val="00BB0A0E"/>
    <w:rsid w:val="00BC4B86"/>
    <w:rsid w:val="00BE0A1F"/>
    <w:rsid w:val="00BE33B1"/>
    <w:rsid w:val="00BF452B"/>
    <w:rsid w:val="00BF48C7"/>
    <w:rsid w:val="00BF7C76"/>
    <w:rsid w:val="00C02BB7"/>
    <w:rsid w:val="00C04785"/>
    <w:rsid w:val="00C12613"/>
    <w:rsid w:val="00C207C7"/>
    <w:rsid w:val="00C2124D"/>
    <w:rsid w:val="00C21B57"/>
    <w:rsid w:val="00C24BAC"/>
    <w:rsid w:val="00C37CEA"/>
    <w:rsid w:val="00C41B0C"/>
    <w:rsid w:val="00C50739"/>
    <w:rsid w:val="00C52CF7"/>
    <w:rsid w:val="00C57A17"/>
    <w:rsid w:val="00C61080"/>
    <w:rsid w:val="00C610D2"/>
    <w:rsid w:val="00C61378"/>
    <w:rsid w:val="00C72B77"/>
    <w:rsid w:val="00C7496C"/>
    <w:rsid w:val="00C75E2A"/>
    <w:rsid w:val="00C83C49"/>
    <w:rsid w:val="00C8434C"/>
    <w:rsid w:val="00C920EB"/>
    <w:rsid w:val="00C93389"/>
    <w:rsid w:val="00C96544"/>
    <w:rsid w:val="00CA4C2D"/>
    <w:rsid w:val="00CB0970"/>
    <w:rsid w:val="00CB4A89"/>
    <w:rsid w:val="00CC5EF4"/>
    <w:rsid w:val="00CD2610"/>
    <w:rsid w:val="00CD547C"/>
    <w:rsid w:val="00CE4070"/>
    <w:rsid w:val="00CE6CC3"/>
    <w:rsid w:val="00CE7D1A"/>
    <w:rsid w:val="00CF24AC"/>
    <w:rsid w:val="00CF267B"/>
    <w:rsid w:val="00CF5130"/>
    <w:rsid w:val="00CF61F2"/>
    <w:rsid w:val="00CF6691"/>
    <w:rsid w:val="00D003BA"/>
    <w:rsid w:val="00D0158A"/>
    <w:rsid w:val="00D04B55"/>
    <w:rsid w:val="00D05749"/>
    <w:rsid w:val="00D06563"/>
    <w:rsid w:val="00D0658A"/>
    <w:rsid w:val="00D102A4"/>
    <w:rsid w:val="00D20E7D"/>
    <w:rsid w:val="00D35851"/>
    <w:rsid w:val="00D41635"/>
    <w:rsid w:val="00D438D7"/>
    <w:rsid w:val="00D45724"/>
    <w:rsid w:val="00D51231"/>
    <w:rsid w:val="00D51EC2"/>
    <w:rsid w:val="00D52583"/>
    <w:rsid w:val="00D6576F"/>
    <w:rsid w:val="00D665FA"/>
    <w:rsid w:val="00D704DE"/>
    <w:rsid w:val="00D75A13"/>
    <w:rsid w:val="00D76A65"/>
    <w:rsid w:val="00D94D81"/>
    <w:rsid w:val="00D95894"/>
    <w:rsid w:val="00D977EB"/>
    <w:rsid w:val="00DA5F1A"/>
    <w:rsid w:val="00DA682B"/>
    <w:rsid w:val="00DB0F9A"/>
    <w:rsid w:val="00DB11B2"/>
    <w:rsid w:val="00DC1175"/>
    <w:rsid w:val="00DC2382"/>
    <w:rsid w:val="00DC58AC"/>
    <w:rsid w:val="00DD03CE"/>
    <w:rsid w:val="00DD4CFD"/>
    <w:rsid w:val="00DE546B"/>
    <w:rsid w:val="00DF068B"/>
    <w:rsid w:val="00DF0B49"/>
    <w:rsid w:val="00DF4DCD"/>
    <w:rsid w:val="00DF50C7"/>
    <w:rsid w:val="00DF542F"/>
    <w:rsid w:val="00DF7A1B"/>
    <w:rsid w:val="00E11412"/>
    <w:rsid w:val="00E14F2E"/>
    <w:rsid w:val="00E1518E"/>
    <w:rsid w:val="00E21286"/>
    <w:rsid w:val="00E2422F"/>
    <w:rsid w:val="00E307DF"/>
    <w:rsid w:val="00E361EF"/>
    <w:rsid w:val="00E362DD"/>
    <w:rsid w:val="00E373F6"/>
    <w:rsid w:val="00E37F5C"/>
    <w:rsid w:val="00E400EA"/>
    <w:rsid w:val="00E4672A"/>
    <w:rsid w:val="00E544D2"/>
    <w:rsid w:val="00E54998"/>
    <w:rsid w:val="00E62795"/>
    <w:rsid w:val="00E701DA"/>
    <w:rsid w:val="00E71B5E"/>
    <w:rsid w:val="00E84694"/>
    <w:rsid w:val="00E85100"/>
    <w:rsid w:val="00E8612D"/>
    <w:rsid w:val="00EA0EDC"/>
    <w:rsid w:val="00EA20C9"/>
    <w:rsid w:val="00EA304A"/>
    <w:rsid w:val="00EB0F11"/>
    <w:rsid w:val="00EB38FB"/>
    <w:rsid w:val="00EC4F3A"/>
    <w:rsid w:val="00EC5316"/>
    <w:rsid w:val="00EC79BC"/>
    <w:rsid w:val="00ED726D"/>
    <w:rsid w:val="00EE437C"/>
    <w:rsid w:val="00EE4490"/>
    <w:rsid w:val="00EE466C"/>
    <w:rsid w:val="00EE6BC0"/>
    <w:rsid w:val="00EF245D"/>
    <w:rsid w:val="00F003CC"/>
    <w:rsid w:val="00F06655"/>
    <w:rsid w:val="00F07C9B"/>
    <w:rsid w:val="00F10318"/>
    <w:rsid w:val="00F11618"/>
    <w:rsid w:val="00F2113C"/>
    <w:rsid w:val="00F25E19"/>
    <w:rsid w:val="00F307A1"/>
    <w:rsid w:val="00F33B7E"/>
    <w:rsid w:val="00F34C76"/>
    <w:rsid w:val="00F41074"/>
    <w:rsid w:val="00F45F94"/>
    <w:rsid w:val="00F532C3"/>
    <w:rsid w:val="00F545FB"/>
    <w:rsid w:val="00F54B98"/>
    <w:rsid w:val="00F7040A"/>
    <w:rsid w:val="00F74142"/>
    <w:rsid w:val="00F7507B"/>
    <w:rsid w:val="00F75B18"/>
    <w:rsid w:val="00F85681"/>
    <w:rsid w:val="00FA1081"/>
    <w:rsid w:val="00FC5C94"/>
    <w:rsid w:val="00FC6E11"/>
    <w:rsid w:val="00FD062B"/>
    <w:rsid w:val="00FD1FD8"/>
    <w:rsid w:val="00FD4828"/>
    <w:rsid w:val="00FE4758"/>
    <w:rsid w:val="00FE5BE6"/>
    <w:rsid w:val="00FF0973"/>
    <w:rsid w:val="00FF145A"/>
    <w:rsid w:val="00FF65EB"/>
    <w:rsid w:val="010E15D6"/>
    <w:rsid w:val="0114D371"/>
    <w:rsid w:val="0124160A"/>
    <w:rsid w:val="014B41AD"/>
    <w:rsid w:val="0167AC33"/>
    <w:rsid w:val="01910ABD"/>
    <w:rsid w:val="01A45B1F"/>
    <w:rsid w:val="01BBE5BB"/>
    <w:rsid w:val="01BF8E96"/>
    <w:rsid w:val="01DD6FC4"/>
    <w:rsid w:val="01E8D94E"/>
    <w:rsid w:val="01F1D56D"/>
    <w:rsid w:val="0224EE0C"/>
    <w:rsid w:val="0234E173"/>
    <w:rsid w:val="0257129E"/>
    <w:rsid w:val="0267CE75"/>
    <w:rsid w:val="0278A972"/>
    <w:rsid w:val="0279F585"/>
    <w:rsid w:val="0280FE41"/>
    <w:rsid w:val="02AEDE65"/>
    <w:rsid w:val="02B4ABDF"/>
    <w:rsid w:val="031A3220"/>
    <w:rsid w:val="0326CA74"/>
    <w:rsid w:val="032ADA0D"/>
    <w:rsid w:val="03341C3C"/>
    <w:rsid w:val="03CD315A"/>
    <w:rsid w:val="04002831"/>
    <w:rsid w:val="041A8D67"/>
    <w:rsid w:val="043F775C"/>
    <w:rsid w:val="048DD4B5"/>
    <w:rsid w:val="04CBE443"/>
    <w:rsid w:val="04CEB3C7"/>
    <w:rsid w:val="051E0412"/>
    <w:rsid w:val="052C12BD"/>
    <w:rsid w:val="05431E2D"/>
    <w:rsid w:val="054B6A76"/>
    <w:rsid w:val="054CB738"/>
    <w:rsid w:val="05584D0F"/>
    <w:rsid w:val="055ECF43"/>
    <w:rsid w:val="0560867C"/>
    <w:rsid w:val="0561193D"/>
    <w:rsid w:val="05627FAE"/>
    <w:rsid w:val="06044775"/>
    <w:rsid w:val="061EF604"/>
    <w:rsid w:val="0626889E"/>
    <w:rsid w:val="0637A79B"/>
    <w:rsid w:val="064B6F7D"/>
    <w:rsid w:val="06543622"/>
    <w:rsid w:val="06590E61"/>
    <w:rsid w:val="06645279"/>
    <w:rsid w:val="066B6208"/>
    <w:rsid w:val="06A474C3"/>
    <w:rsid w:val="06B310EA"/>
    <w:rsid w:val="06B4A95F"/>
    <w:rsid w:val="06D911A6"/>
    <w:rsid w:val="06F23A8C"/>
    <w:rsid w:val="06FB45A4"/>
    <w:rsid w:val="07330396"/>
    <w:rsid w:val="07D5A3CC"/>
    <w:rsid w:val="07DDCECC"/>
    <w:rsid w:val="0809D791"/>
    <w:rsid w:val="081929C2"/>
    <w:rsid w:val="08406678"/>
    <w:rsid w:val="08672EDD"/>
    <w:rsid w:val="086AE6C4"/>
    <w:rsid w:val="087073A0"/>
    <w:rsid w:val="089E49A5"/>
    <w:rsid w:val="08A02019"/>
    <w:rsid w:val="08A11183"/>
    <w:rsid w:val="08AF4839"/>
    <w:rsid w:val="08E290F9"/>
    <w:rsid w:val="090181A0"/>
    <w:rsid w:val="09343D5C"/>
    <w:rsid w:val="0944BD30"/>
    <w:rsid w:val="0954F45A"/>
    <w:rsid w:val="096389F6"/>
    <w:rsid w:val="0973EE4E"/>
    <w:rsid w:val="098E10A9"/>
    <w:rsid w:val="099AD657"/>
    <w:rsid w:val="099B5F19"/>
    <w:rsid w:val="09ADA8B5"/>
    <w:rsid w:val="09BBDBA6"/>
    <w:rsid w:val="09BDD3E3"/>
    <w:rsid w:val="0A440A39"/>
    <w:rsid w:val="0A4CB69E"/>
    <w:rsid w:val="0A6CD9FF"/>
    <w:rsid w:val="0A8BC288"/>
    <w:rsid w:val="0AE3BF4A"/>
    <w:rsid w:val="0AEB75C0"/>
    <w:rsid w:val="0B09FAF2"/>
    <w:rsid w:val="0B169A27"/>
    <w:rsid w:val="0B935D82"/>
    <w:rsid w:val="0BBF0B15"/>
    <w:rsid w:val="0BD48CF2"/>
    <w:rsid w:val="0BE9A2E5"/>
    <w:rsid w:val="0BF9740A"/>
    <w:rsid w:val="0C35BDE8"/>
    <w:rsid w:val="0C4811A9"/>
    <w:rsid w:val="0C5E29B3"/>
    <w:rsid w:val="0C5FFAA8"/>
    <w:rsid w:val="0CAAFD25"/>
    <w:rsid w:val="0CB0EA9F"/>
    <w:rsid w:val="0CC025F1"/>
    <w:rsid w:val="0CD8D35D"/>
    <w:rsid w:val="0CDFF5E9"/>
    <w:rsid w:val="0CF197B3"/>
    <w:rsid w:val="0CFE7029"/>
    <w:rsid w:val="0D56654C"/>
    <w:rsid w:val="0D792176"/>
    <w:rsid w:val="0D92F21E"/>
    <w:rsid w:val="0D98C849"/>
    <w:rsid w:val="0DDAA279"/>
    <w:rsid w:val="0DF7EE93"/>
    <w:rsid w:val="0F0EBA19"/>
    <w:rsid w:val="0F59EB11"/>
    <w:rsid w:val="0F5D517A"/>
    <w:rsid w:val="0F6EA96A"/>
    <w:rsid w:val="0F728A7E"/>
    <w:rsid w:val="0F82D999"/>
    <w:rsid w:val="0FC363E8"/>
    <w:rsid w:val="0FE68BDC"/>
    <w:rsid w:val="10294F6F"/>
    <w:rsid w:val="10AE2547"/>
    <w:rsid w:val="10B2A40B"/>
    <w:rsid w:val="10D97C29"/>
    <w:rsid w:val="10E57BB7"/>
    <w:rsid w:val="10FB08AD"/>
    <w:rsid w:val="11075EE0"/>
    <w:rsid w:val="114400AD"/>
    <w:rsid w:val="11825C3D"/>
    <w:rsid w:val="11D9B2DC"/>
    <w:rsid w:val="1209EF6E"/>
    <w:rsid w:val="120C2844"/>
    <w:rsid w:val="12146EE2"/>
    <w:rsid w:val="122C365F"/>
    <w:rsid w:val="128E1B32"/>
    <w:rsid w:val="128EAF1A"/>
    <w:rsid w:val="12954B90"/>
    <w:rsid w:val="12B4C377"/>
    <w:rsid w:val="130E8BAA"/>
    <w:rsid w:val="1318995D"/>
    <w:rsid w:val="13197DB2"/>
    <w:rsid w:val="132F6775"/>
    <w:rsid w:val="1331D734"/>
    <w:rsid w:val="13580B88"/>
    <w:rsid w:val="13CE9211"/>
    <w:rsid w:val="14107CEC"/>
    <w:rsid w:val="141DCE46"/>
    <w:rsid w:val="14257E31"/>
    <w:rsid w:val="142AC973"/>
    <w:rsid w:val="1450D90E"/>
    <w:rsid w:val="14520ADD"/>
    <w:rsid w:val="1465DE0E"/>
    <w:rsid w:val="14C65D49"/>
    <w:rsid w:val="151B2ADA"/>
    <w:rsid w:val="15407197"/>
    <w:rsid w:val="1558FE8C"/>
    <w:rsid w:val="156161AB"/>
    <w:rsid w:val="15C8A61A"/>
    <w:rsid w:val="160987AA"/>
    <w:rsid w:val="162B98B1"/>
    <w:rsid w:val="166478EF"/>
    <w:rsid w:val="16695C00"/>
    <w:rsid w:val="169B309F"/>
    <w:rsid w:val="169E576B"/>
    <w:rsid w:val="16A3B440"/>
    <w:rsid w:val="16A903CC"/>
    <w:rsid w:val="16CCFF5F"/>
    <w:rsid w:val="16DBC47D"/>
    <w:rsid w:val="16E8DD05"/>
    <w:rsid w:val="170FEBC5"/>
    <w:rsid w:val="17126789"/>
    <w:rsid w:val="1737BD09"/>
    <w:rsid w:val="1737DA80"/>
    <w:rsid w:val="174AC158"/>
    <w:rsid w:val="177D9C63"/>
    <w:rsid w:val="179BDBE5"/>
    <w:rsid w:val="17A5EF83"/>
    <w:rsid w:val="17BD10A6"/>
    <w:rsid w:val="17FA866C"/>
    <w:rsid w:val="18054857"/>
    <w:rsid w:val="182FE9A4"/>
    <w:rsid w:val="186195A8"/>
    <w:rsid w:val="1868CFC0"/>
    <w:rsid w:val="18851704"/>
    <w:rsid w:val="18AD4A32"/>
    <w:rsid w:val="18BFC7DF"/>
    <w:rsid w:val="18CC3857"/>
    <w:rsid w:val="18D9C422"/>
    <w:rsid w:val="18E34B67"/>
    <w:rsid w:val="1985809C"/>
    <w:rsid w:val="19E1D677"/>
    <w:rsid w:val="19F4183D"/>
    <w:rsid w:val="1A517FAB"/>
    <w:rsid w:val="1A5D5900"/>
    <w:rsid w:val="1A9801DE"/>
    <w:rsid w:val="1AB7329C"/>
    <w:rsid w:val="1AB97245"/>
    <w:rsid w:val="1AC01A92"/>
    <w:rsid w:val="1B0DEE10"/>
    <w:rsid w:val="1B117E33"/>
    <w:rsid w:val="1B122D81"/>
    <w:rsid w:val="1B1963C2"/>
    <w:rsid w:val="1B1C451B"/>
    <w:rsid w:val="1B2B87B4"/>
    <w:rsid w:val="1BF1944E"/>
    <w:rsid w:val="1C05068E"/>
    <w:rsid w:val="1C382F47"/>
    <w:rsid w:val="1C5D3954"/>
    <w:rsid w:val="1C6A7C46"/>
    <w:rsid w:val="1C72EDCB"/>
    <w:rsid w:val="1C8BF59D"/>
    <w:rsid w:val="1C9700E5"/>
    <w:rsid w:val="1C9B5294"/>
    <w:rsid w:val="1CA973B5"/>
    <w:rsid w:val="1CC50EE4"/>
    <w:rsid w:val="1CCCD333"/>
    <w:rsid w:val="1D304C06"/>
    <w:rsid w:val="1DD1E534"/>
    <w:rsid w:val="1DE86BAE"/>
    <w:rsid w:val="1E45BA5E"/>
    <w:rsid w:val="1E4AC5EC"/>
    <w:rsid w:val="1E7B6EB4"/>
    <w:rsid w:val="1EBB3C2B"/>
    <w:rsid w:val="1EC51B98"/>
    <w:rsid w:val="1ECCEC06"/>
    <w:rsid w:val="1F313533"/>
    <w:rsid w:val="1F8D6819"/>
    <w:rsid w:val="1F8E8473"/>
    <w:rsid w:val="1F9004AC"/>
    <w:rsid w:val="1FA59FCB"/>
    <w:rsid w:val="1FAEE5A6"/>
    <w:rsid w:val="1FB9856B"/>
    <w:rsid w:val="20074C40"/>
    <w:rsid w:val="202AA692"/>
    <w:rsid w:val="202DF5A8"/>
    <w:rsid w:val="2045DF4B"/>
    <w:rsid w:val="20520E07"/>
    <w:rsid w:val="2081DE73"/>
    <w:rsid w:val="209996DE"/>
    <w:rsid w:val="209A50A9"/>
    <w:rsid w:val="20CEC1ED"/>
    <w:rsid w:val="20D6D640"/>
    <w:rsid w:val="2115570B"/>
    <w:rsid w:val="21167100"/>
    <w:rsid w:val="2119E7B8"/>
    <w:rsid w:val="212F5C16"/>
    <w:rsid w:val="2171996A"/>
    <w:rsid w:val="2176F08A"/>
    <w:rsid w:val="217E6B25"/>
    <w:rsid w:val="21939A66"/>
    <w:rsid w:val="21B5525B"/>
    <w:rsid w:val="21B86D46"/>
    <w:rsid w:val="21B89F1C"/>
    <w:rsid w:val="21B89FD7"/>
    <w:rsid w:val="21E39D19"/>
    <w:rsid w:val="220CD8A4"/>
    <w:rsid w:val="222ABF17"/>
    <w:rsid w:val="222D96CE"/>
    <w:rsid w:val="22321B71"/>
    <w:rsid w:val="223A01B0"/>
    <w:rsid w:val="226D4472"/>
    <w:rsid w:val="226E40A5"/>
    <w:rsid w:val="228BB1CE"/>
    <w:rsid w:val="23194495"/>
    <w:rsid w:val="232FEECF"/>
    <w:rsid w:val="234BBCF5"/>
    <w:rsid w:val="235122BC"/>
    <w:rsid w:val="236DC9B0"/>
    <w:rsid w:val="23C24A46"/>
    <w:rsid w:val="23D13684"/>
    <w:rsid w:val="23E007CD"/>
    <w:rsid w:val="24164011"/>
    <w:rsid w:val="24284FC9"/>
    <w:rsid w:val="2469CE03"/>
    <w:rsid w:val="24B622BC"/>
    <w:rsid w:val="25105541"/>
    <w:rsid w:val="25185066"/>
    <w:rsid w:val="251AF175"/>
    <w:rsid w:val="25232B61"/>
    <w:rsid w:val="25257F2A"/>
    <w:rsid w:val="2536BA01"/>
    <w:rsid w:val="2580BF26"/>
    <w:rsid w:val="25C11CE9"/>
    <w:rsid w:val="25EC86D4"/>
    <w:rsid w:val="26142781"/>
    <w:rsid w:val="266FB197"/>
    <w:rsid w:val="26754E3B"/>
    <w:rsid w:val="268E46E1"/>
    <w:rsid w:val="26D567E4"/>
    <w:rsid w:val="26D640DD"/>
    <w:rsid w:val="26DBCA26"/>
    <w:rsid w:val="270D742B"/>
    <w:rsid w:val="272D3E44"/>
    <w:rsid w:val="27666E67"/>
    <w:rsid w:val="276E985B"/>
    <w:rsid w:val="278CA788"/>
    <w:rsid w:val="27CB88B7"/>
    <w:rsid w:val="27F01FB6"/>
    <w:rsid w:val="28212656"/>
    <w:rsid w:val="2835A162"/>
    <w:rsid w:val="2852DE9D"/>
    <w:rsid w:val="2862D225"/>
    <w:rsid w:val="2863D2EF"/>
    <w:rsid w:val="287F959A"/>
    <w:rsid w:val="289ECD3F"/>
    <w:rsid w:val="28A51BC3"/>
    <w:rsid w:val="28EDF3EC"/>
    <w:rsid w:val="2916AB65"/>
    <w:rsid w:val="295B81A1"/>
    <w:rsid w:val="2967F3E1"/>
    <w:rsid w:val="29BF7CCF"/>
    <w:rsid w:val="29EA8860"/>
    <w:rsid w:val="2A2CC114"/>
    <w:rsid w:val="2A5F2DFA"/>
    <w:rsid w:val="2A651D37"/>
    <w:rsid w:val="2AF22078"/>
    <w:rsid w:val="2B11D49A"/>
    <w:rsid w:val="2B19C230"/>
    <w:rsid w:val="2B1F5D0E"/>
    <w:rsid w:val="2B344A48"/>
    <w:rsid w:val="2B764E67"/>
    <w:rsid w:val="2C19FCE3"/>
    <w:rsid w:val="2C791E9A"/>
    <w:rsid w:val="2C794108"/>
    <w:rsid w:val="2C866C46"/>
    <w:rsid w:val="2C9407F0"/>
    <w:rsid w:val="2CC3DB92"/>
    <w:rsid w:val="2CCDE835"/>
    <w:rsid w:val="2CDC4293"/>
    <w:rsid w:val="2CE99A40"/>
    <w:rsid w:val="2D030C78"/>
    <w:rsid w:val="2D1EAAAA"/>
    <w:rsid w:val="2D33E5B5"/>
    <w:rsid w:val="2D4B3009"/>
    <w:rsid w:val="2DADDFBE"/>
    <w:rsid w:val="2DAFAD6D"/>
    <w:rsid w:val="2DC977DA"/>
    <w:rsid w:val="2DF124CA"/>
    <w:rsid w:val="2E267C27"/>
    <w:rsid w:val="2E3A2B1F"/>
    <w:rsid w:val="2E6604A6"/>
    <w:rsid w:val="2E952E86"/>
    <w:rsid w:val="2E97EC6D"/>
    <w:rsid w:val="2E993238"/>
    <w:rsid w:val="2EA8F3C9"/>
    <w:rsid w:val="2EB4056F"/>
    <w:rsid w:val="2EB85DD1"/>
    <w:rsid w:val="2F40F5FA"/>
    <w:rsid w:val="2F73CCCE"/>
    <w:rsid w:val="2F8CF52B"/>
    <w:rsid w:val="3003EC62"/>
    <w:rsid w:val="3004BDF0"/>
    <w:rsid w:val="300EC029"/>
    <w:rsid w:val="30167D67"/>
    <w:rsid w:val="306F3E9C"/>
    <w:rsid w:val="3070747B"/>
    <w:rsid w:val="307ADECC"/>
    <w:rsid w:val="307C7CFB"/>
    <w:rsid w:val="3087C385"/>
    <w:rsid w:val="30D1319B"/>
    <w:rsid w:val="30EDCB71"/>
    <w:rsid w:val="30F5AE51"/>
    <w:rsid w:val="30F5F950"/>
    <w:rsid w:val="31402A93"/>
    <w:rsid w:val="31B4CFED"/>
    <w:rsid w:val="31D4A781"/>
    <w:rsid w:val="31E0F4B2"/>
    <w:rsid w:val="32330855"/>
    <w:rsid w:val="32404D96"/>
    <w:rsid w:val="3252FD31"/>
    <w:rsid w:val="329B5388"/>
    <w:rsid w:val="32BBCB8F"/>
    <w:rsid w:val="32C0BF71"/>
    <w:rsid w:val="3343E86D"/>
    <w:rsid w:val="3363D8FD"/>
    <w:rsid w:val="33650CD1"/>
    <w:rsid w:val="33775D05"/>
    <w:rsid w:val="33B8D1FF"/>
    <w:rsid w:val="33CA35C7"/>
    <w:rsid w:val="33F42F69"/>
    <w:rsid w:val="33FC6DB0"/>
    <w:rsid w:val="342D38BC"/>
    <w:rsid w:val="34392658"/>
    <w:rsid w:val="347AB7A6"/>
    <w:rsid w:val="348F11B1"/>
    <w:rsid w:val="348F3953"/>
    <w:rsid w:val="34928869"/>
    <w:rsid w:val="349616B4"/>
    <w:rsid w:val="34E19C5D"/>
    <w:rsid w:val="34E3B56D"/>
    <w:rsid w:val="352606D4"/>
    <w:rsid w:val="353C5DBA"/>
    <w:rsid w:val="3552E1D4"/>
    <w:rsid w:val="358D5D29"/>
    <w:rsid w:val="35AFA452"/>
    <w:rsid w:val="35EF55A0"/>
    <w:rsid w:val="3608C3C1"/>
    <w:rsid w:val="36348553"/>
    <w:rsid w:val="36479A14"/>
    <w:rsid w:val="3682707F"/>
    <w:rsid w:val="369B79BF"/>
    <w:rsid w:val="36D17080"/>
    <w:rsid w:val="372B2260"/>
    <w:rsid w:val="37338772"/>
    <w:rsid w:val="37433220"/>
    <w:rsid w:val="37435C9E"/>
    <w:rsid w:val="375CAF8A"/>
    <w:rsid w:val="38133C8F"/>
    <w:rsid w:val="381DE555"/>
    <w:rsid w:val="38374A20"/>
    <w:rsid w:val="38938167"/>
    <w:rsid w:val="38A66F0A"/>
    <w:rsid w:val="38BA83D7"/>
    <w:rsid w:val="3906B1B6"/>
    <w:rsid w:val="390D4DDE"/>
    <w:rsid w:val="391231CA"/>
    <w:rsid w:val="392D713F"/>
    <w:rsid w:val="393A4FAC"/>
    <w:rsid w:val="39586BEB"/>
    <w:rsid w:val="396706A9"/>
    <w:rsid w:val="398DC4D8"/>
    <w:rsid w:val="39A9028E"/>
    <w:rsid w:val="39AFEE14"/>
    <w:rsid w:val="39BD151A"/>
    <w:rsid w:val="39C3500A"/>
    <w:rsid w:val="39C88BEE"/>
    <w:rsid w:val="3A0BCA7B"/>
    <w:rsid w:val="3A14EA42"/>
    <w:rsid w:val="3A1E66FE"/>
    <w:rsid w:val="3A214075"/>
    <w:rsid w:val="3A281471"/>
    <w:rsid w:val="3A515D2E"/>
    <w:rsid w:val="3A57B046"/>
    <w:rsid w:val="3A9C7A40"/>
    <w:rsid w:val="3A9E6F2D"/>
    <w:rsid w:val="3B4C3F12"/>
    <w:rsid w:val="3B506C22"/>
    <w:rsid w:val="3B66FFAC"/>
    <w:rsid w:val="3B89EBB4"/>
    <w:rsid w:val="3B9CBBDF"/>
    <w:rsid w:val="3BCD275C"/>
    <w:rsid w:val="3BEB31CE"/>
    <w:rsid w:val="3BF103F0"/>
    <w:rsid w:val="3BFF6039"/>
    <w:rsid w:val="3C4A3B80"/>
    <w:rsid w:val="3C5757D5"/>
    <w:rsid w:val="3C9EEB4B"/>
    <w:rsid w:val="3CE26F6A"/>
    <w:rsid w:val="3CE84595"/>
    <w:rsid w:val="3D3E2543"/>
    <w:rsid w:val="3D622F83"/>
    <w:rsid w:val="3D68E607"/>
    <w:rsid w:val="3DA5B663"/>
    <w:rsid w:val="3DAC2CF6"/>
    <w:rsid w:val="3DB31909"/>
    <w:rsid w:val="3DEB7BB3"/>
    <w:rsid w:val="3DF7D834"/>
    <w:rsid w:val="3DFE7E36"/>
    <w:rsid w:val="3E09CC07"/>
    <w:rsid w:val="3E366833"/>
    <w:rsid w:val="3E812F85"/>
    <w:rsid w:val="3E82C223"/>
    <w:rsid w:val="3EED8218"/>
    <w:rsid w:val="3EFF8FB0"/>
    <w:rsid w:val="3F13B771"/>
    <w:rsid w:val="3F9F3E95"/>
    <w:rsid w:val="3FCBD4F5"/>
    <w:rsid w:val="400ACD93"/>
    <w:rsid w:val="4031D22A"/>
    <w:rsid w:val="4038339E"/>
    <w:rsid w:val="40648B2E"/>
    <w:rsid w:val="40823388"/>
    <w:rsid w:val="4082620D"/>
    <w:rsid w:val="409BEE07"/>
    <w:rsid w:val="40A85509"/>
    <w:rsid w:val="40C02ECB"/>
    <w:rsid w:val="4141DC08"/>
    <w:rsid w:val="41755AB7"/>
    <w:rsid w:val="41BFC651"/>
    <w:rsid w:val="41CD84BB"/>
    <w:rsid w:val="41DE6ED1"/>
    <w:rsid w:val="41E41D62"/>
    <w:rsid w:val="41F6BD74"/>
    <w:rsid w:val="4226572F"/>
    <w:rsid w:val="4229B9EC"/>
    <w:rsid w:val="4282DC84"/>
    <w:rsid w:val="42921F1D"/>
    <w:rsid w:val="42E63934"/>
    <w:rsid w:val="42F77EFF"/>
    <w:rsid w:val="430B9B72"/>
    <w:rsid w:val="4325C785"/>
    <w:rsid w:val="434F319B"/>
    <w:rsid w:val="43BBCC88"/>
    <w:rsid w:val="4418BCE4"/>
    <w:rsid w:val="444EC132"/>
    <w:rsid w:val="445EDDCE"/>
    <w:rsid w:val="44B360B0"/>
    <w:rsid w:val="44CD03DF"/>
    <w:rsid w:val="44E8FCAE"/>
    <w:rsid w:val="45485A50"/>
    <w:rsid w:val="45719727"/>
    <w:rsid w:val="45BBCEDA"/>
    <w:rsid w:val="45C92867"/>
    <w:rsid w:val="45D35AC5"/>
    <w:rsid w:val="460A2397"/>
    <w:rsid w:val="467A3265"/>
    <w:rsid w:val="46A0AF68"/>
    <w:rsid w:val="46AB2A60"/>
    <w:rsid w:val="46B8603A"/>
    <w:rsid w:val="46BAC04B"/>
    <w:rsid w:val="46CB0A2B"/>
    <w:rsid w:val="4705D5EC"/>
    <w:rsid w:val="4710EE58"/>
    <w:rsid w:val="4726EBC2"/>
    <w:rsid w:val="47AFC493"/>
    <w:rsid w:val="47C84218"/>
    <w:rsid w:val="47D6E241"/>
    <w:rsid w:val="481D64C0"/>
    <w:rsid w:val="4832A21A"/>
    <w:rsid w:val="48374E6F"/>
    <w:rsid w:val="485B6174"/>
    <w:rsid w:val="48653362"/>
    <w:rsid w:val="4867B2FA"/>
    <w:rsid w:val="48B424C3"/>
    <w:rsid w:val="48B47D27"/>
    <w:rsid w:val="48D305AA"/>
    <w:rsid w:val="492B5B17"/>
    <w:rsid w:val="49415997"/>
    <w:rsid w:val="4943C7DA"/>
    <w:rsid w:val="497187A3"/>
    <w:rsid w:val="49ACD2A6"/>
    <w:rsid w:val="49D60B36"/>
    <w:rsid w:val="49DE8196"/>
    <w:rsid w:val="49FDED53"/>
    <w:rsid w:val="4A65B502"/>
    <w:rsid w:val="4A6AF902"/>
    <w:rsid w:val="4A6B45EA"/>
    <w:rsid w:val="4A6FCED9"/>
    <w:rsid w:val="4AA3EAB3"/>
    <w:rsid w:val="4AD513B8"/>
    <w:rsid w:val="4ADAA319"/>
    <w:rsid w:val="4ADD013E"/>
    <w:rsid w:val="4B1DD094"/>
    <w:rsid w:val="4B34F006"/>
    <w:rsid w:val="4B432330"/>
    <w:rsid w:val="4B4970A1"/>
    <w:rsid w:val="4B781544"/>
    <w:rsid w:val="4BD20A7E"/>
    <w:rsid w:val="4C0C32D7"/>
    <w:rsid w:val="4C49EE6E"/>
    <w:rsid w:val="4C4CC40B"/>
    <w:rsid w:val="4C597ED3"/>
    <w:rsid w:val="4C70E419"/>
    <w:rsid w:val="4C75A625"/>
    <w:rsid w:val="4C9F80C5"/>
    <w:rsid w:val="4CA290E5"/>
    <w:rsid w:val="4CD92246"/>
    <w:rsid w:val="4D07FB59"/>
    <w:rsid w:val="4D3C6364"/>
    <w:rsid w:val="4D6777EB"/>
    <w:rsid w:val="4D89CFFA"/>
    <w:rsid w:val="4D9E3B5A"/>
    <w:rsid w:val="4DA8544B"/>
    <w:rsid w:val="4DCBD8B7"/>
    <w:rsid w:val="4DEB1FB3"/>
    <w:rsid w:val="4DFB79A3"/>
    <w:rsid w:val="4E0E0D1F"/>
    <w:rsid w:val="4E485B33"/>
    <w:rsid w:val="4E5671C1"/>
    <w:rsid w:val="4E925BE0"/>
    <w:rsid w:val="4E946395"/>
    <w:rsid w:val="4EA69615"/>
    <w:rsid w:val="4EAA742C"/>
    <w:rsid w:val="4EE6A246"/>
    <w:rsid w:val="4EFE7F2F"/>
    <w:rsid w:val="4F038671"/>
    <w:rsid w:val="4F15CA09"/>
    <w:rsid w:val="4F23E119"/>
    <w:rsid w:val="4F4559DC"/>
    <w:rsid w:val="4FD7643C"/>
    <w:rsid w:val="50049A74"/>
    <w:rsid w:val="50051EFC"/>
    <w:rsid w:val="5036E6F9"/>
    <w:rsid w:val="50416ECD"/>
    <w:rsid w:val="504B8667"/>
    <w:rsid w:val="5088471F"/>
    <w:rsid w:val="50DC80A7"/>
    <w:rsid w:val="511105C5"/>
    <w:rsid w:val="51156F16"/>
    <w:rsid w:val="512EE86C"/>
    <w:rsid w:val="5148917D"/>
    <w:rsid w:val="5161166D"/>
    <w:rsid w:val="51EA0274"/>
    <w:rsid w:val="52637EC9"/>
    <w:rsid w:val="528B1E15"/>
    <w:rsid w:val="52EA66EC"/>
    <w:rsid w:val="52F19A8C"/>
    <w:rsid w:val="530A424C"/>
    <w:rsid w:val="53236AA9"/>
    <w:rsid w:val="535E0180"/>
    <w:rsid w:val="53840B5D"/>
    <w:rsid w:val="53B27D9A"/>
    <w:rsid w:val="53F3D5CF"/>
    <w:rsid w:val="541389F1"/>
    <w:rsid w:val="543704B9"/>
    <w:rsid w:val="5453AA25"/>
    <w:rsid w:val="545A972F"/>
    <w:rsid w:val="54653F0B"/>
    <w:rsid w:val="546CD282"/>
    <w:rsid w:val="546D91FE"/>
    <w:rsid w:val="54F5CE3F"/>
    <w:rsid w:val="551245A2"/>
    <w:rsid w:val="5519DA65"/>
    <w:rsid w:val="55423A05"/>
    <w:rsid w:val="554E201B"/>
    <w:rsid w:val="5572C7F5"/>
    <w:rsid w:val="55858BFD"/>
    <w:rsid w:val="559B7A54"/>
    <w:rsid w:val="55C4DAE4"/>
    <w:rsid w:val="56010F6C"/>
    <w:rsid w:val="5608A2E3"/>
    <w:rsid w:val="562C07E0"/>
    <w:rsid w:val="565FA6CF"/>
    <w:rsid w:val="569014E0"/>
    <w:rsid w:val="5698797B"/>
    <w:rsid w:val="569F9F3D"/>
    <w:rsid w:val="56A6C39D"/>
    <w:rsid w:val="56BA2C9A"/>
    <w:rsid w:val="56D4306A"/>
    <w:rsid w:val="56DBF134"/>
    <w:rsid w:val="570E9856"/>
    <w:rsid w:val="5719FE51"/>
    <w:rsid w:val="573A21B2"/>
    <w:rsid w:val="5742D1AE"/>
    <w:rsid w:val="574E83B7"/>
    <w:rsid w:val="575B32AC"/>
    <w:rsid w:val="57788138"/>
    <w:rsid w:val="5787AA65"/>
    <w:rsid w:val="578B4AE7"/>
    <w:rsid w:val="57937AA6"/>
    <w:rsid w:val="579EC8A5"/>
    <w:rsid w:val="57A8E45D"/>
    <w:rsid w:val="57DDB36F"/>
    <w:rsid w:val="57EF42B1"/>
    <w:rsid w:val="581ABDD3"/>
    <w:rsid w:val="58A3F476"/>
    <w:rsid w:val="58CFC4A9"/>
    <w:rsid w:val="58CFE2CB"/>
    <w:rsid w:val="58D97E64"/>
    <w:rsid w:val="59006832"/>
    <w:rsid w:val="591166AA"/>
    <w:rsid w:val="5947DFBC"/>
    <w:rsid w:val="594D6EE3"/>
    <w:rsid w:val="595392B0"/>
    <w:rsid w:val="59B24879"/>
    <w:rsid w:val="59D39ACA"/>
    <w:rsid w:val="59DDB264"/>
    <w:rsid w:val="5A0600FF"/>
    <w:rsid w:val="5A07F724"/>
    <w:rsid w:val="5A4571C7"/>
    <w:rsid w:val="5A4B179A"/>
    <w:rsid w:val="5A687D76"/>
    <w:rsid w:val="5A77CE97"/>
    <w:rsid w:val="5B00ABD1"/>
    <w:rsid w:val="5B0C89D3"/>
    <w:rsid w:val="5B2DAFC1"/>
    <w:rsid w:val="5B3779CE"/>
    <w:rsid w:val="5B668C48"/>
    <w:rsid w:val="5B932B9F"/>
    <w:rsid w:val="5BD81D93"/>
    <w:rsid w:val="5C28984F"/>
    <w:rsid w:val="5C3FBA1C"/>
    <w:rsid w:val="5C4E888A"/>
    <w:rsid w:val="5C7044AD"/>
    <w:rsid w:val="5CAA81F2"/>
    <w:rsid w:val="5CC47E35"/>
    <w:rsid w:val="5D04878E"/>
    <w:rsid w:val="5D3340E0"/>
    <w:rsid w:val="5D649D54"/>
    <w:rsid w:val="5D67795C"/>
    <w:rsid w:val="5D73EDF4"/>
    <w:rsid w:val="5DA12645"/>
    <w:rsid w:val="5DA950B6"/>
    <w:rsid w:val="5DBEFB64"/>
    <w:rsid w:val="5DE2BDB3"/>
    <w:rsid w:val="5E384C93"/>
    <w:rsid w:val="5E478F2C"/>
    <w:rsid w:val="5E577CC7"/>
    <w:rsid w:val="5E915F02"/>
    <w:rsid w:val="5EB53F33"/>
    <w:rsid w:val="5ED2DAD9"/>
    <w:rsid w:val="5EDD385A"/>
    <w:rsid w:val="5F0C9C42"/>
    <w:rsid w:val="5F2FF5FF"/>
    <w:rsid w:val="5F3B760C"/>
    <w:rsid w:val="5F4BAA96"/>
    <w:rsid w:val="5F820B2A"/>
    <w:rsid w:val="5F90382B"/>
    <w:rsid w:val="5FABD6E6"/>
    <w:rsid w:val="5FAD8CEB"/>
    <w:rsid w:val="5FD3FDFE"/>
    <w:rsid w:val="5FD82C8D"/>
    <w:rsid w:val="5FE86541"/>
    <w:rsid w:val="601B89C8"/>
    <w:rsid w:val="603E92E2"/>
    <w:rsid w:val="604CCBFC"/>
    <w:rsid w:val="60736F9C"/>
    <w:rsid w:val="60D44AC9"/>
    <w:rsid w:val="60E5B10C"/>
    <w:rsid w:val="6140F444"/>
    <w:rsid w:val="61568BD6"/>
    <w:rsid w:val="615BE20E"/>
    <w:rsid w:val="61BE0837"/>
    <w:rsid w:val="61CD422C"/>
    <w:rsid w:val="61DC864D"/>
    <w:rsid w:val="61F91702"/>
    <w:rsid w:val="61FBE20A"/>
    <w:rsid w:val="6244210E"/>
    <w:rsid w:val="626B647F"/>
    <w:rsid w:val="62EC0C65"/>
    <w:rsid w:val="62FE36ED"/>
    <w:rsid w:val="634006AE"/>
    <w:rsid w:val="637DF882"/>
    <w:rsid w:val="63B454B3"/>
    <w:rsid w:val="63D4E107"/>
    <w:rsid w:val="63FCA8F2"/>
    <w:rsid w:val="64088E3B"/>
    <w:rsid w:val="640C1BAA"/>
    <w:rsid w:val="644025F6"/>
    <w:rsid w:val="644DF469"/>
    <w:rsid w:val="646DA88B"/>
    <w:rsid w:val="64948987"/>
    <w:rsid w:val="64D3EAAB"/>
    <w:rsid w:val="65220F7D"/>
    <w:rsid w:val="652D59C9"/>
    <w:rsid w:val="6531840F"/>
    <w:rsid w:val="65616ECF"/>
    <w:rsid w:val="657F50F6"/>
    <w:rsid w:val="6587DA0C"/>
    <w:rsid w:val="659DE215"/>
    <w:rsid w:val="65BEF257"/>
    <w:rsid w:val="660445A0"/>
    <w:rsid w:val="66435E78"/>
    <w:rsid w:val="6648C04F"/>
    <w:rsid w:val="665806D8"/>
    <w:rsid w:val="6683E0FD"/>
    <w:rsid w:val="66A40328"/>
    <w:rsid w:val="66CCAA46"/>
    <w:rsid w:val="66DD490A"/>
    <w:rsid w:val="66E9F08E"/>
    <w:rsid w:val="674006C4"/>
    <w:rsid w:val="675FBAE6"/>
    <w:rsid w:val="679691F7"/>
    <w:rsid w:val="67C06D39"/>
    <w:rsid w:val="67D0CD5B"/>
    <w:rsid w:val="67DF5E59"/>
    <w:rsid w:val="67E463A4"/>
    <w:rsid w:val="685015FD"/>
    <w:rsid w:val="6889D032"/>
    <w:rsid w:val="68D70165"/>
    <w:rsid w:val="68F66065"/>
    <w:rsid w:val="68F903E4"/>
    <w:rsid w:val="692C043B"/>
    <w:rsid w:val="6932692F"/>
    <w:rsid w:val="69481B8D"/>
    <w:rsid w:val="6965AA08"/>
    <w:rsid w:val="698089DB"/>
    <w:rsid w:val="69CC486C"/>
    <w:rsid w:val="6A402E3B"/>
    <w:rsid w:val="6A463BF8"/>
    <w:rsid w:val="6A471397"/>
    <w:rsid w:val="6A4D8929"/>
    <w:rsid w:val="6A77F132"/>
    <w:rsid w:val="6B01020C"/>
    <w:rsid w:val="6B1A581F"/>
    <w:rsid w:val="6B7A7111"/>
    <w:rsid w:val="6B8E7F71"/>
    <w:rsid w:val="6B8EB643"/>
    <w:rsid w:val="6BA9FC34"/>
    <w:rsid w:val="6BE5E601"/>
    <w:rsid w:val="6C8E6240"/>
    <w:rsid w:val="6CC63020"/>
    <w:rsid w:val="6CD9FA24"/>
    <w:rsid w:val="6CDEFB6E"/>
    <w:rsid w:val="6CFF8834"/>
    <w:rsid w:val="6D23BC3B"/>
    <w:rsid w:val="6D29E359"/>
    <w:rsid w:val="6D5C693A"/>
    <w:rsid w:val="6DB14386"/>
    <w:rsid w:val="6DBF3967"/>
    <w:rsid w:val="6DD9C5B5"/>
    <w:rsid w:val="6DDF6F44"/>
    <w:rsid w:val="6DE1008F"/>
    <w:rsid w:val="6DF67D31"/>
    <w:rsid w:val="6E885869"/>
    <w:rsid w:val="6E9831AB"/>
    <w:rsid w:val="6EB4DD8A"/>
    <w:rsid w:val="6EC00919"/>
    <w:rsid w:val="6F22D5EC"/>
    <w:rsid w:val="6F83BDBD"/>
    <w:rsid w:val="6F85231D"/>
    <w:rsid w:val="6FA33345"/>
    <w:rsid w:val="6FBC75A2"/>
    <w:rsid w:val="6FBDF5FC"/>
    <w:rsid w:val="702B384D"/>
    <w:rsid w:val="707799F6"/>
    <w:rsid w:val="70EA0E2B"/>
    <w:rsid w:val="70F2DBA3"/>
    <w:rsid w:val="715531A8"/>
    <w:rsid w:val="718FF6E3"/>
    <w:rsid w:val="71A2F607"/>
    <w:rsid w:val="71B563FA"/>
    <w:rsid w:val="71FC8A33"/>
    <w:rsid w:val="7206E884"/>
    <w:rsid w:val="7223AFBE"/>
    <w:rsid w:val="725633F0"/>
    <w:rsid w:val="726C4D49"/>
    <w:rsid w:val="72755415"/>
    <w:rsid w:val="72823CFA"/>
    <w:rsid w:val="729C86AA"/>
    <w:rsid w:val="72D3B038"/>
    <w:rsid w:val="733B7684"/>
    <w:rsid w:val="734FEC0E"/>
    <w:rsid w:val="735BAAD6"/>
    <w:rsid w:val="736B00DA"/>
    <w:rsid w:val="73718430"/>
    <w:rsid w:val="73CE0C2E"/>
    <w:rsid w:val="740DD4D0"/>
    <w:rsid w:val="74103598"/>
    <w:rsid w:val="7424E70C"/>
    <w:rsid w:val="74271950"/>
    <w:rsid w:val="7439DD38"/>
    <w:rsid w:val="745331A0"/>
    <w:rsid w:val="7453D97B"/>
    <w:rsid w:val="7453FBE9"/>
    <w:rsid w:val="74617DE5"/>
    <w:rsid w:val="748DC67D"/>
    <w:rsid w:val="748E7400"/>
    <w:rsid w:val="74CD55D0"/>
    <w:rsid w:val="752757C5"/>
    <w:rsid w:val="752DD552"/>
    <w:rsid w:val="758D44C6"/>
    <w:rsid w:val="75A02B19"/>
    <w:rsid w:val="75ACF4D7"/>
    <w:rsid w:val="75D31A37"/>
    <w:rsid w:val="76A0B7CA"/>
    <w:rsid w:val="77249DD1"/>
    <w:rsid w:val="772BEF93"/>
    <w:rsid w:val="773A1F61"/>
    <w:rsid w:val="77749F5D"/>
    <w:rsid w:val="77A8002A"/>
    <w:rsid w:val="77AE452A"/>
    <w:rsid w:val="77C5200A"/>
    <w:rsid w:val="77D0715B"/>
    <w:rsid w:val="77DDE616"/>
    <w:rsid w:val="78131185"/>
    <w:rsid w:val="78609281"/>
    <w:rsid w:val="789CD018"/>
    <w:rsid w:val="7924334D"/>
    <w:rsid w:val="7926F4B6"/>
    <w:rsid w:val="7947FE30"/>
    <w:rsid w:val="797C27E1"/>
    <w:rsid w:val="799784EA"/>
    <w:rsid w:val="79AD4A63"/>
    <w:rsid w:val="7A1CC29B"/>
    <w:rsid w:val="7A4FF215"/>
    <w:rsid w:val="7A7DB6F8"/>
    <w:rsid w:val="7A998E57"/>
    <w:rsid w:val="7B00F84A"/>
    <w:rsid w:val="7B3060EE"/>
    <w:rsid w:val="7B366DE5"/>
    <w:rsid w:val="7B432F5C"/>
    <w:rsid w:val="7B4F33EC"/>
    <w:rsid w:val="7B511E71"/>
    <w:rsid w:val="7B653420"/>
    <w:rsid w:val="7B80D222"/>
    <w:rsid w:val="7B8D5E5A"/>
    <w:rsid w:val="7BB13351"/>
    <w:rsid w:val="7BBE6927"/>
    <w:rsid w:val="7BE85CC8"/>
    <w:rsid w:val="7BFA6C31"/>
    <w:rsid w:val="7C0D874A"/>
    <w:rsid w:val="7C6D7DFD"/>
    <w:rsid w:val="7C91432A"/>
    <w:rsid w:val="7CA20B84"/>
    <w:rsid w:val="7CA2D5CD"/>
    <w:rsid w:val="7CB9643E"/>
    <w:rsid w:val="7CD04859"/>
    <w:rsid w:val="7D38ECB5"/>
    <w:rsid w:val="7D713D40"/>
    <w:rsid w:val="7D9A0227"/>
    <w:rsid w:val="7D9D4483"/>
    <w:rsid w:val="7DE75E2E"/>
    <w:rsid w:val="7E141AEA"/>
    <w:rsid w:val="7E8AFFCB"/>
    <w:rsid w:val="7E8D6D74"/>
    <w:rsid w:val="7EB21BEA"/>
    <w:rsid w:val="7EEF162C"/>
    <w:rsid w:val="7EF18F08"/>
    <w:rsid w:val="7F324990"/>
    <w:rsid w:val="7F3B9FCF"/>
    <w:rsid w:val="7F44448C"/>
    <w:rsid w:val="7F52FA45"/>
    <w:rsid w:val="7F6044A0"/>
    <w:rsid w:val="7F63B3E8"/>
    <w:rsid w:val="7F9B79B8"/>
    <w:rsid w:val="7F9D3357"/>
    <w:rsid w:val="7FCA91E6"/>
    <w:rsid w:val="7FE357AF"/>
    <w:rsid w:val="7FF5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C4D916"/>
  <w15:chartTrackingRefBased/>
  <w15:docId w15:val="{D4A586F7-F64B-4AF4-9D0E-7F084A03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1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1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21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25C"/>
  </w:style>
  <w:style w:type="paragraph" w:styleId="Footer">
    <w:name w:val="footer"/>
    <w:basedOn w:val="Normal"/>
    <w:link w:val="FooterChar"/>
    <w:uiPriority w:val="99"/>
    <w:unhideWhenUsed/>
    <w:rsid w:val="00B80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25C"/>
  </w:style>
  <w:style w:type="paragraph" w:styleId="ListParagraph">
    <w:name w:val="List Paragraph"/>
    <w:basedOn w:val="Normal"/>
    <w:uiPriority w:val="34"/>
    <w:qFormat/>
    <w:rsid w:val="00B173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1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1D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1D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DD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141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14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704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22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1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21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5828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815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5851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99345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976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7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f72ce-cc10-43f7-ae21-ed7bbb3581f0" xsi:nil="true"/>
    <lcf76f155ced4ddcb4097134ff3c332f xmlns="acde5adc-51fd-48d9-b228-0a3a9f9dee7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F0FDC9EF7E54BBCC955914350337B" ma:contentTypeVersion="15" ma:contentTypeDescription="Create a new document." ma:contentTypeScope="" ma:versionID="92d6d4677b106aac7bcc0f6fb017202c">
  <xsd:schema xmlns:xsd="http://www.w3.org/2001/XMLSchema" xmlns:xs="http://www.w3.org/2001/XMLSchema" xmlns:p="http://schemas.microsoft.com/office/2006/metadata/properties" xmlns:ns2="acde5adc-51fd-48d9-b228-0a3a9f9dee7a" xmlns:ns3="4bcf72ce-cc10-43f7-ae21-ed7bbb3581f0" targetNamespace="http://schemas.microsoft.com/office/2006/metadata/properties" ma:root="true" ma:fieldsID="d091c6f857dd443b29defa368d26d6fe" ns2:_="" ns3:_="">
    <xsd:import namespace="acde5adc-51fd-48d9-b228-0a3a9f9dee7a"/>
    <xsd:import namespace="4bcf72ce-cc10-43f7-ae21-ed7bbb358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e5adc-51fd-48d9-b228-0a3a9f9de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735cbe-c20b-451d-af41-9371c4cad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f72ce-cc10-43f7-ae21-ed7bbb3581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0d82b1-2c65-440e-b90d-abf5cae4645f}" ma:internalName="TaxCatchAll" ma:showField="CatchAllData" ma:web="4bcf72ce-cc10-43f7-ae21-ed7bbb358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387C51-DD1F-4E4F-869E-DD10CED3AB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49EC2F-7813-47B5-9E16-03317178823F}"/>
</file>

<file path=customXml/itemProps3.xml><?xml version="1.0" encoding="utf-8"?>
<ds:datastoreItem xmlns:ds="http://schemas.openxmlformats.org/officeDocument/2006/customXml" ds:itemID="{89AEA5E3-1641-4B2D-B683-C96833A0DD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3088</Words>
  <Characters>17607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Brockbank</dc:creator>
  <cp:keywords/>
  <dc:description/>
  <cp:lastModifiedBy>Rachel Keylon</cp:lastModifiedBy>
  <cp:revision>2</cp:revision>
  <dcterms:created xsi:type="dcterms:W3CDTF">2023-02-16T15:34:00Z</dcterms:created>
  <dcterms:modified xsi:type="dcterms:W3CDTF">2023-02-16T15:34:00Z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0x010100117F0FDC9EF7E54BBCC955914350337B</vt:lpwstr>
  </property>
</Properties>
</file>